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4CE" w:rsidRPr="009760FE" w:rsidRDefault="0079070A" w:rsidP="0082689B">
      <w:pPr>
        <w:pStyle w:val="NoSpacing"/>
        <w:ind w:right="-360"/>
        <w:jc w:val="right"/>
        <w:outlineLvl w:val="0"/>
        <w:rPr>
          <w:rFonts w:ascii="Arial" w:hAnsi="Arial" w:cs="Arial"/>
          <w:b/>
        </w:rPr>
      </w:pPr>
      <w:r>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16.1pt;margin-top:-17.25pt;width:129.2pt;height:78.75pt;z-index:25165772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color="white">
            <v:textbox style="mso-fit-shape-to-text:t">
              <w:txbxContent>
                <w:p w:rsidR="0079070A" w:rsidRDefault="00C84263">
                  <w:r>
                    <w:rPr>
                      <w:noProof/>
                    </w:rPr>
                    <w:drawing>
                      <wp:inline distT="0" distB="0" distL="0" distR="0">
                        <wp:extent cx="1447800" cy="8953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47800" cy="895350"/>
                                </a:xfrm>
                                <a:prstGeom prst="rect">
                                  <a:avLst/>
                                </a:prstGeom>
                                <a:noFill/>
                                <a:ln w="9525">
                                  <a:noFill/>
                                  <a:miter lim="800000"/>
                                  <a:headEnd/>
                                  <a:tailEnd/>
                                </a:ln>
                              </pic:spPr>
                            </pic:pic>
                          </a:graphicData>
                        </a:graphic>
                      </wp:inline>
                    </w:drawing>
                  </w:r>
                </w:p>
              </w:txbxContent>
            </v:textbox>
          </v:shape>
        </w:pict>
      </w:r>
      <w:r w:rsidR="00BB24CE" w:rsidRPr="009760FE">
        <w:rPr>
          <w:rFonts w:ascii="Arial" w:hAnsi="Arial" w:cs="Arial"/>
          <w:b/>
        </w:rPr>
        <w:t>FOR IMMEDIATE RELEASE</w:t>
      </w:r>
      <w:r w:rsidR="0082689B">
        <w:rPr>
          <w:rFonts w:ascii="Arial" w:hAnsi="Arial" w:cs="Arial"/>
          <w:b/>
        </w:rPr>
        <w:t xml:space="preserve"> </w:t>
      </w:r>
    </w:p>
    <w:p w:rsidR="00BB24CE" w:rsidRPr="0036441D" w:rsidRDefault="00BB24CE" w:rsidP="005E68F6">
      <w:pPr>
        <w:pStyle w:val="NoSpacing"/>
        <w:ind w:right="288"/>
        <w:jc w:val="center"/>
        <w:rPr>
          <w:rStyle w:val="Strong"/>
          <w:rFonts w:ascii="Arial" w:hAnsi="Arial" w:cs="Arial"/>
        </w:rPr>
      </w:pPr>
    </w:p>
    <w:p w:rsidR="00AA7EB3" w:rsidRDefault="00BB24CE" w:rsidP="0082689B">
      <w:pPr>
        <w:pStyle w:val="NoSpacing"/>
        <w:ind w:right="288"/>
        <w:jc w:val="right"/>
        <w:rPr>
          <w:rStyle w:val="small1"/>
          <w:rFonts w:ascii="Arial" w:hAnsi="Arial" w:cs="Arial"/>
          <w:sz w:val="22"/>
          <w:szCs w:val="22"/>
        </w:rPr>
      </w:pPr>
      <w:r w:rsidRPr="0036441D">
        <w:rPr>
          <w:rStyle w:val="Strong"/>
          <w:rFonts w:ascii="Arial" w:hAnsi="Arial" w:cs="Arial"/>
        </w:rPr>
        <w:t>For More Information:</w:t>
      </w:r>
      <w:r w:rsidRPr="0036441D">
        <w:rPr>
          <w:rStyle w:val="small1"/>
          <w:rFonts w:ascii="Arial" w:hAnsi="Arial" w:cs="Arial"/>
          <w:sz w:val="22"/>
          <w:szCs w:val="22"/>
        </w:rPr>
        <w:t xml:space="preserve"> </w:t>
      </w:r>
      <w:r w:rsidRPr="0036441D">
        <w:rPr>
          <w:rFonts w:ascii="Arial" w:hAnsi="Arial" w:cs="Arial"/>
        </w:rPr>
        <w:br/>
      </w:r>
      <w:r w:rsidR="005D5250">
        <w:rPr>
          <w:rStyle w:val="small1"/>
          <w:rFonts w:ascii="Arial" w:hAnsi="Arial" w:cs="Arial"/>
          <w:sz w:val="22"/>
          <w:szCs w:val="22"/>
        </w:rPr>
        <w:t>Karen Doster</w:t>
      </w:r>
    </w:p>
    <w:p w:rsidR="005D5250" w:rsidRDefault="005D5250" w:rsidP="0082689B">
      <w:pPr>
        <w:pStyle w:val="NoSpacing"/>
        <w:ind w:right="288"/>
        <w:jc w:val="right"/>
        <w:rPr>
          <w:rStyle w:val="small1"/>
          <w:rFonts w:ascii="Arial" w:hAnsi="Arial" w:cs="Arial"/>
          <w:sz w:val="22"/>
          <w:szCs w:val="22"/>
        </w:rPr>
      </w:pPr>
      <w:hyperlink r:id="rId14" w:history="1">
        <w:r w:rsidRPr="004670BF">
          <w:rPr>
            <w:rStyle w:val="Hyperlink"/>
            <w:rFonts w:ascii="Arial" w:hAnsi="Arial" w:cs="Arial"/>
          </w:rPr>
          <w:t>kdoster@wmmb.org</w:t>
        </w:r>
      </w:hyperlink>
    </w:p>
    <w:p w:rsidR="005D5250" w:rsidRDefault="005D5250" w:rsidP="0082689B">
      <w:pPr>
        <w:pStyle w:val="NoSpacing"/>
        <w:ind w:right="288"/>
        <w:jc w:val="right"/>
        <w:rPr>
          <w:rStyle w:val="small1"/>
          <w:rFonts w:ascii="Arial" w:hAnsi="Arial" w:cs="Arial"/>
          <w:sz w:val="22"/>
          <w:szCs w:val="22"/>
        </w:rPr>
      </w:pPr>
      <w:r>
        <w:rPr>
          <w:rStyle w:val="small1"/>
          <w:rFonts w:ascii="Arial" w:hAnsi="Arial" w:cs="Arial"/>
          <w:sz w:val="22"/>
          <w:szCs w:val="22"/>
        </w:rPr>
        <w:t>(800) 383-9662  x208</w:t>
      </w:r>
    </w:p>
    <w:p w:rsidR="007179F0" w:rsidRPr="0036441D" w:rsidRDefault="007179F0" w:rsidP="005E68F6">
      <w:pPr>
        <w:pStyle w:val="NoSpacing"/>
        <w:ind w:right="288"/>
        <w:jc w:val="right"/>
        <w:rPr>
          <w:rFonts w:ascii="Arial" w:hAnsi="Arial" w:cs="Arial"/>
        </w:rPr>
      </w:pPr>
    </w:p>
    <w:p w:rsidR="007179F0" w:rsidRDefault="007179F0" w:rsidP="007500C5">
      <w:pPr>
        <w:jc w:val="center"/>
        <w:rPr>
          <w:rFonts w:ascii="Arial" w:hAnsi="Arial" w:cs="Arial"/>
          <w:b/>
          <w:bCs/>
          <w:sz w:val="22"/>
          <w:szCs w:val="22"/>
        </w:rPr>
      </w:pPr>
    </w:p>
    <w:p w:rsidR="007179F0" w:rsidRDefault="00C84263" w:rsidP="007500C5">
      <w:pPr>
        <w:jc w:val="center"/>
        <w:rPr>
          <w:rFonts w:ascii="Arial" w:hAnsi="Arial" w:cs="Arial"/>
          <w:b/>
          <w:bCs/>
          <w:sz w:val="22"/>
          <w:szCs w:val="22"/>
        </w:rPr>
      </w:pPr>
      <w:r>
        <w:rPr>
          <w:rFonts w:ascii="Arial" w:hAnsi="Arial" w:cs="Arial"/>
          <w:b/>
          <w:bCs/>
          <w:sz w:val="22"/>
          <w:szCs w:val="22"/>
        </w:rPr>
        <w:t>SEYMOUR AND BLACK CREEK SCHOOLS</w:t>
      </w:r>
      <w:r w:rsidR="007179F0">
        <w:rPr>
          <w:rFonts w:ascii="Arial" w:hAnsi="Arial" w:cs="Arial"/>
          <w:b/>
          <w:bCs/>
          <w:sz w:val="22"/>
          <w:szCs w:val="22"/>
        </w:rPr>
        <w:t xml:space="preserve"> </w:t>
      </w:r>
      <w:r w:rsidR="00A641A1">
        <w:rPr>
          <w:rFonts w:ascii="Arial" w:hAnsi="Arial" w:cs="Arial"/>
          <w:b/>
          <w:bCs/>
          <w:sz w:val="22"/>
          <w:szCs w:val="22"/>
        </w:rPr>
        <w:t>RECEIVE</w:t>
      </w:r>
      <w:r w:rsidR="00C100EA">
        <w:rPr>
          <w:rFonts w:ascii="Arial" w:hAnsi="Arial" w:cs="Arial"/>
          <w:b/>
          <w:bCs/>
          <w:sz w:val="22"/>
          <w:szCs w:val="22"/>
        </w:rPr>
        <w:t>S</w:t>
      </w:r>
      <w:r w:rsidR="00A641A1">
        <w:rPr>
          <w:rFonts w:ascii="Arial" w:hAnsi="Arial" w:cs="Arial"/>
          <w:b/>
          <w:bCs/>
          <w:sz w:val="22"/>
          <w:szCs w:val="22"/>
        </w:rPr>
        <w:t xml:space="preserve"> </w:t>
      </w:r>
      <w:r w:rsidR="00E75F46">
        <w:rPr>
          <w:rFonts w:ascii="Arial" w:hAnsi="Arial" w:cs="Arial"/>
          <w:b/>
          <w:bCs/>
          <w:sz w:val="22"/>
          <w:szCs w:val="22"/>
        </w:rPr>
        <w:t>FUNDS</w:t>
      </w:r>
      <w:r w:rsidR="00256DA6">
        <w:rPr>
          <w:rFonts w:ascii="Arial" w:hAnsi="Arial" w:cs="Arial"/>
          <w:b/>
          <w:bCs/>
          <w:sz w:val="22"/>
          <w:szCs w:val="22"/>
        </w:rPr>
        <w:t xml:space="preserve"> </w:t>
      </w:r>
      <w:r w:rsidR="0082689B">
        <w:rPr>
          <w:rFonts w:ascii="Arial" w:hAnsi="Arial" w:cs="Arial"/>
          <w:b/>
          <w:bCs/>
          <w:sz w:val="22"/>
          <w:szCs w:val="22"/>
        </w:rPr>
        <w:t>FOR FUEL UP TO PLAY 60</w:t>
      </w:r>
    </w:p>
    <w:p w:rsidR="003D60AC" w:rsidRDefault="003D60AC" w:rsidP="007500C5">
      <w:pPr>
        <w:jc w:val="center"/>
        <w:rPr>
          <w:rFonts w:ascii="Arial" w:hAnsi="Arial" w:cs="Arial"/>
          <w:bCs/>
          <w:sz w:val="22"/>
          <w:szCs w:val="22"/>
        </w:rPr>
      </w:pPr>
    </w:p>
    <w:p w:rsidR="007179F0" w:rsidRPr="003D60AC" w:rsidRDefault="0082689B" w:rsidP="007500C5">
      <w:pPr>
        <w:jc w:val="center"/>
        <w:rPr>
          <w:rFonts w:ascii="Arial" w:hAnsi="Arial" w:cs="Arial"/>
          <w:bCs/>
          <w:i/>
          <w:sz w:val="22"/>
          <w:szCs w:val="22"/>
        </w:rPr>
      </w:pPr>
      <w:r>
        <w:rPr>
          <w:rFonts w:ascii="Arial" w:hAnsi="Arial" w:cs="Arial"/>
          <w:bCs/>
          <w:i/>
          <w:sz w:val="22"/>
          <w:szCs w:val="22"/>
        </w:rPr>
        <w:t>Wisconsin Dairy Farmers and Green Bay Packers Support</w:t>
      </w:r>
      <w:r w:rsidR="007F4DBE">
        <w:rPr>
          <w:rFonts w:ascii="Arial" w:hAnsi="Arial" w:cs="Arial"/>
          <w:bCs/>
          <w:i/>
          <w:sz w:val="22"/>
          <w:szCs w:val="22"/>
        </w:rPr>
        <w:t xml:space="preserve"> </w:t>
      </w:r>
      <w:r>
        <w:rPr>
          <w:rFonts w:ascii="Arial" w:hAnsi="Arial" w:cs="Arial"/>
          <w:bCs/>
          <w:i/>
          <w:sz w:val="22"/>
          <w:szCs w:val="22"/>
        </w:rPr>
        <w:t>School Wellness Program</w:t>
      </w:r>
    </w:p>
    <w:p w:rsidR="00A65311" w:rsidRDefault="00A65311" w:rsidP="009E4FF5">
      <w:pPr>
        <w:jc w:val="center"/>
        <w:rPr>
          <w:rFonts w:ascii="Arial" w:hAnsi="Arial" w:cs="Arial"/>
          <w:b/>
          <w:bCs/>
          <w:sz w:val="22"/>
        </w:rPr>
      </w:pPr>
    </w:p>
    <w:p w:rsidR="00BB24CE" w:rsidRPr="00F56D37" w:rsidRDefault="00BB24CE" w:rsidP="00FA4533">
      <w:pPr>
        <w:rPr>
          <w:rFonts w:ascii="Arial" w:hAnsi="Arial" w:cs="Arial"/>
          <w:sz w:val="22"/>
          <w:szCs w:val="22"/>
        </w:rPr>
      </w:pPr>
    </w:p>
    <w:p w:rsidR="00E37915" w:rsidRDefault="00BB24CE" w:rsidP="007500C5">
      <w:pPr>
        <w:spacing w:line="360" w:lineRule="auto"/>
        <w:ind w:firstLine="720"/>
        <w:rPr>
          <w:rFonts w:ascii="Arial" w:hAnsi="Arial" w:cs="Arial"/>
          <w:sz w:val="22"/>
          <w:szCs w:val="22"/>
        </w:rPr>
      </w:pPr>
      <w:r w:rsidRPr="00F56D37">
        <w:rPr>
          <w:rFonts w:ascii="Arial" w:hAnsi="Arial" w:cs="Arial"/>
          <w:b/>
          <w:sz w:val="22"/>
          <w:szCs w:val="22"/>
          <w:highlight w:val="yellow"/>
        </w:rPr>
        <w:t>(</w:t>
      </w:r>
      <w:r w:rsidR="00C84263">
        <w:rPr>
          <w:rFonts w:ascii="Arial" w:hAnsi="Arial" w:cs="Arial"/>
          <w:b/>
          <w:sz w:val="22"/>
          <w:szCs w:val="22"/>
          <w:highlight w:val="yellow"/>
        </w:rPr>
        <w:t>Seymour &amp; Black Creek, WI</w:t>
      </w:r>
      <w:r w:rsidR="00256DA6" w:rsidRPr="00F56D37">
        <w:rPr>
          <w:rFonts w:ascii="Arial" w:hAnsi="Arial" w:cs="Arial"/>
          <w:b/>
          <w:sz w:val="22"/>
          <w:szCs w:val="22"/>
          <w:highlight w:val="yellow"/>
        </w:rPr>
        <w:t>) –</w:t>
      </w:r>
      <w:r w:rsidRPr="00F56D37">
        <w:rPr>
          <w:rFonts w:ascii="Arial" w:hAnsi="Arial" w:cs="Arial"/>
          <w:b/>
          <w:sz w:val="22"/>
          <w:szCs w:val="22"/>
          <w:highlight w:val="yellow"/>
        </w:rPr>
        <w:t xml:space="preserve"> </w:t>
      </w:r>
      <w:r w:rsidR="00C84263">
        <w:rPr>
          <w:rFonts w:ascii="Arial" w:hAnsi="Arial" w:cs="Arial"/>
          <w:b/>
          <w:sz w:val="22"/>
          <w:szCs w:val="22"/>
          <w:highlight w:val="yellow"/>
        </w:rPr>
        <w:t>[October 10, 2012</w:t>
      </w:r>
      <w:r w:rsidR="003D60AC" w:rsidRPr="00F56D37">
        <w:rPr>
          <w:rFonts w:ascii="Arial" w:hAnsi="Arial" w:cs="Arial"/>
          <w:b/>
          <w:sz w:val="22"/>
          <w:szCs w:val="22"/>
          <w:highlight w:val="yellow"/>
        </w:rPr>
        <w:t>]</w:t>
      </w:r>
      <w:r w:rsidRPr="00F56D37">
        <w:rPr>
          <w:rFonts w:ascii="Arial" w:hAnsi="Arial" w:cs="Arial"/>
          <w:sz w:val="22"/>
          <w:szCs w:val="22"/>
          <w:highlight w:val="yellow"/>
        </w:rPr>
        <w:t xml:space="preserve"> –</w:t>
      </w:r>
      <w:r w:rsidR="003C16D5" w:rsidRPr="00F56D37">
        <w:rPr>
          <w:rFonts w:ascii="Arial" w:hAnsi="Arial" w:cs="Arial"/>
          <w:sz w:val="22"/>
          <w:szCs w:val="22"/>
        </w:rPr>
        <w:t xml:space="preserve"> </w:t>
      </w:r>
      <w:r w:rsidR="003D60AC" w:rsidRPr="00F56D37">
        <w:rPr>
          <w:rFonts w:ascii="Arial" w:hAnsi="Arial" w:cs="Arial"/>
          <w:sz w:val="22"/>
          <w:szCs w:val="22"/>
          <w:highlight w:val="yellow"/>
        </w:rPr>
        <w:t>[</w:t>
      </w:r>
      <w:r w:rsidR="00C84263">
        <w:rPr>
          <w:rFonts w:ascii="Arial" w:hAnsi="Arial" w:cs="Arial"/>
          <w:sz w:val="22"/>
          <w:szCs w:val="22"/>
          <w:highlight w:val="yellow"/>
        </w:rPr>
        <w:t>Rock ledge Intermediate, Seymour Middle School, and Black Creek</w:t>
      </w:r>
      <w:r w:rsidR="003D60AC" w:rsidRPr="00F56D37">
        <w:rPr>
          <w:rFonts w:ascii="Arial" w:hAnsi="Arial" w:cs="Arial"/>
          <w:sz w:val="22"/>
          <w:szCs w:val="22"/>
          <w:highlight w:val="yellow"/>
        </w:rPr>
        <w:t>]</w:t>
      </w:r>
      <w:r w:rsidR="003D60AC" w:rsidRPr="00F56D37">
        <w:rPr>
          <w:rFonts w:ascii="Arial" w:hAnsi="Arial" w:cs="Arial"/>
          <w:sz w:val="22"/>
          <w:szCs w:val="22"/>
        </w:rPr>
        <w:t xml:space="preserve"> </w:t>
      </w:r>
      <w:r w:rsidR="00C84263">
        <w:rPr>
          <w:rFonts w:ascii="Arial" w:hAnsi="Arial" w:cs="Arial"/>
          <w:sz w:val="22"/>
          <w:szCs w:val="22"/>
        </w:rPr>
        <w:t>have</w:t>
      </w:r>
      <w:r w:rsidR="003D60AC" w:rsidRPr="00F56D37">
        <w:rPr>
          <w:rFonts w:ascii="Arial" w:hAnsi="Arial" w:cs="Arial"/>
          <w:sz w:val="22"/>
          <w:szCs w:val="22"/>
        </w:rPr>
        <w:t xml:space="preserve"> been chos</w:t>
      </w:r>
      <w:r w:rsidR="00C100EA" w:rsidRPr="00F56D37">
        <w:rPr>
          <w:rFonts w:ascii="Arial" w:hAnsi="Arial" w:cs="Arial"/>
          <w:sz w:val="22"/>
          <w:szCs w:val="22"/>
        </w:rPr>
        <w:t xml:space="preserve">en to receive </w:t>
      </w:r>
      <w:r w:rsidR="00C84263">
        <w:rPr>
          <w:rFonts w:ascii="Arial" w:hAnsi="Arial" w:cs="Arial"/>
          <w:sz w:val="22"/>
          <w:szCs w:val="22"/>
        </w:rPr>
        <w:t>$1000 each</w:t>
      </w:r>
      <w:r w:rsidR="00C100EA" w:rsidRPr="00F56D37">
        <w:rPr>
          <w:rFonts w:ascii="Arial" w:hAnsi="Arial" w:cs="Arial"/>
          <w:sz w:val="22"/>
          <w:szCs w:val="22"/>
        </w:rPr>
        <w:t xml:space="preserve"> to support its Fuel Up to Play 60 initiative</w:t>
      </w:r>
      <w:r w:rsidR="00F56D37" w:rsidRPr="00F56D37">
        <w:rPr>
          <w:rFonts w:ascii="Arial" w:hAnsi="Arial" w:cs="Arial"/>
          <w:sz w:val="22"/>
          <w:szCs w:val="22"/>
        </w:rPr>
        <w:t xml:space="preserve">. </w:t>
      </w:r>
      <w:r w:rsidR="00C84263">
        <w:rPr>
          <w:rFonts w:ascii="Arial" w:hAnsi="Arial" w:cs="Arial"/>
          <w:sz w:val="22"/>
          <w:szCs w:val="22"/>
        </w:rPr>
        <w:t>All three schools</w:t>
      </w:r>
      <w:r w:rsidR="00C100EA" w:rsidRPr="00F56D37">
        <w:rPr>
          <w:rFonts w:ascii="Arial" w:hAnsi="Arial" w:cs="Arial"/>
          <w:sz w:val="22"/>
          <w:szCs w:val="22"/>
        </w:rPr>
        <w:t xml:space="preserve"> </w:t>
      </w:r>
      <w:r w:rsidR="00C84263">
        <w:rPr>
          <w:rFonts w:ascii="Arial" w:hAnsi="Arial" w:cs="Arial"/>
          <w:sz w:val="22"/>
          <w:szCs w:val="22"/>
        </w:rPr>
        <w:t>were</w:t>
      </w:r>
      <w:r w:rsidR="00CB76EE" w:rsidRPr="00F56D37">
        <w:rPr>
          <w:rFonts w:ascii="Arial" w:hAnsi="Arial" w:cs="Arial"/>
          <w:sz w:val="22"/>
          <w:szCs w:val="22"/>
        </w:rPr>
        <w:t xml:space="preserve"> selected from several</w:t>
      </w:r>
      <w:r w:rsidR="00C100EA" w:rsidRPr="00F56D37">
        <w:rPr>
          <w:rFonts w:ascii="Arial" w:hAnsi="Arial" w:cs="Arial"/>
          <w:sz w:val="22"/>
          <w:szCs w:val="22"/>
        </w:rPr>
        <w:t xml:space="preserve"> s</w:t>
      </w:r>
      <w:r w:rsidR="00CB76EE" w:rsidRPr="00F56D37">
        <w:rPr>
          <w:rFonts w:ascii="Arial" w:hAnsi="Arial" w:cs="Arial"/>
          <w:sz w:val="22"/>
          <w:szCs w:val="22"/>
        </w:rPr>
        <w:t>chools that applied for funding across the state</w:t>
      </w:r>
      <w:r w:rsidR="00E37915" w:rsidRPr="00F56D37">
        <w:rPr>
          <w:rFonts w:ascii="Arial" w:hAnsi="Arial" w:cs="Arial"/>
          <w:sz w:val="22"/>
          <w:szCs w:val="22"/>
        </w:rPr>
        <w:t xml:space="preserve"> </w:t>
      </w:r>
      <w:r w:rsidR="00740D50" w:rsidRPr="00F56D37">
        <w:rPr>
          <w:rFonts w:ascii="Arial" w:hAnsi="Arial" w:cs="Arial"/>
          <w:sz w:val="22"/>
          <w:szCs w:val="22"/>
        </w:rPr>
        <w:t xml:space="preserve">to help them </w:t>
      </w:r>
      <w:r w:rsidR="00E37915" w:rsidRPr="00F56D37">
        <w:rPr>
          <w:rFonts w:ascii="Arial" w:hAnsi="Arial" w:cs="Arial"/>
          <w:sz w:val="22"/>
          <w:szCs w:val="22"/>
        </w:rPr>
        <w:t xml:space="preserve">jumpstart and sustain healthy nutrition and physical activity improvements. </w:t>
      </w:r>
      <w:r w:rsidR="00CB76EE" w:rsidRPr="00F56D37">
        <w:rPr>
          <w:rFonts w:ascii="Arial" w:hAnsi="Arial" w:cs="Arial"/>
          <w:sz w:val="22"/>
          <w:szCs w:val="22"/>
        </w:rPr>
        <w:t xml:space="preserve">Wisconsin </w:t>
      </w:r>
      <w:r w:rsidR="00C100EA" w:rsidRPr="00F56D37">
        <w:rPr>
          <w:rFonts w:ascii="Arial" w:hAnsi="Arial" w:cs="Arial"/>
          <w:sz w:val="22"/>
          <w:szCs w:val="22"/>
        </w:rPr>
        <w:t>schools</w:t>
      </w:r>
      <w:r w:rsidR="00CB76EE" w:rsidRPr="00F56D37">
        <w:rPr>
          <w:rFonts w:ascii="Arial" w:hAnsi="Arial" w:cs="Arial"/>
          <w:sz w:val="22"/>
          <w:szCs w:val="22"/>
        </w:rPr>
        <w:t xml:space="preserve"> are eligible to receive</w:t>
      </w:r>
      <w:r w:rsidR="00C100EA" w:rsidRPr="00F56D37">
        <w:rPr>
          <w:rFonts w:ascii="Arial" w:hAnsi="Arial" w:cs="Arial"/>
          <w:sz w:val="22"/>
          <w:szCs w:val="22"/>
        </w:rPr>
        <w:t xml:space="preserve"> up to </w:t>
      </w:r>
      <w:r w:rsidR="00CB76EE" w:rsidRPr="00F56D37">
        <w:rPr>
          <w:rFonts w:ascii="Arial" w:hAnsi="Arial" w:cs="Arial"/>
          <w:sz w:val="22"/>
          <w:szCs w:val="22"/>
        </w:rPr>
        <w:t>$1</w:t>
      </w:r>
      <w:r w:rsidR="00E37915" w:rsidRPr="00F56D37">
        <w:rPr>
          <w:rFonts w:ascii="Arial" w:hAnsi="Arial" w:cs="Arial"/>
          <w:sz w:val="22"/>
          <w:szCs w:val="22"/>
        </w:rPr>
        <w:t>,000 to help them increase awareness of and access to nutrient-rich foods and physical activity opportunities for students.</w:t>
      </w:r>
      <w:r w:rsidR="00740D50" w:rsidRPr="00F56D37">
        <w:rPr>
          <w:rFonts w:ascii="Arial" w:hAnsi="Arial" w:cs="Arial"/>
          <w:sz w:val="22"/>
          <w:szCs w:val="22"/>
        </w:rPr>
        <w:t xml:space="preserve"> Funding for this competitive pr</w:t>
      </w:r>
      <w:r w:rsidR="00C100EA" w:rsidRPr="00F56D37">
        <w:rPr>
          <w:rFonts w:ascii="Arial" w:hAnsi="Arial" w:cs="Arial"/>
          <w:sz w:val="22"/>
          <w:szCs w:val="22"/>
        </w:rPr>
        <w:t xml:space="preserve">ogram is provided by </w:t>
      </w:r>
      <w:r w:rsidR="004F3EA2">
        <w:rPr>
          <w:rFonts w:ascii="Arial" w:hAnsi="Arial" w:cs="Arial"/>
          <w:sz w:val="22"/>
          <w:szCs w:val="22"/>
        </w:rPr>
        <w:t xml:space="preserve">the </w:t>
      </w:r>
      <w:r w:rsidR="00CB76EE" w:rsidRPr="00F56D37">
        <w:rPr>
          <w:rFonts w:ascii="Arial" w:hAnsi="Arial" w:cs="Arial"/>
          <w:sz w:val="22"/>
          <w:szCs w:val="22"/>
        </w:rPr>
        <w:t>Wisconsin Milk Marketing Board through Wisconsin’s dairy farmers.</w:t>
      </w:r>
    </w:p>
    <w:p w:rsidR="0082689B" w:rsidRPr="00F56D37" w:rsidRDefault="0082689B" w:rsidP="0082689B">
      <w:pPr>
        <w:spacing w:line="360" w:lineRule="auto"/>
        <w:ind w:firstLine="720"/>
        <w:rPr>
          <w:rFonts w:ascii="Arial" w:hAnsi="Arial" w:cs="Arial"/>
          <w:sz w:val="22"/>
          <w:szCs w:val="22"/>
        </w:rPr>
      </w:pPr>
      <w:r>
        <w:rPr>
          <w:rFonts w:ascii="Arial" w:hAnsi="Arial" w:cs="Arial"/>
          <w:sz w:val="22"/>
          <w:szCs w:val="22"/>
        </w:rPr>
        <w:t xml:space="preserve">Fuel Up to Play 60 is an in-school nutrition and physical activity progral </w:t>
      </w:r>
      <w:r w:rsidRPr="0082689B">
        <w:rPr>
          <w:rFonts w:ascii="Arial" w:hAnsi="Arial" w:cs="Arial"/>
          <w:sz w:val="22"/>
          <w:szCs w:val="22"/>
        </w:rPr>
        <w:t xml:space="preserve">launched by </w:t>
      </w:r>
      <w:r w:rsidR="00160FE7">
        <w:rPr>
          <w:rFonts w:ascii="Arial" w:hAnsi="Arial" w:cs="Arial"/>
          <w:sz w:val="22"/>
          <w:szCs w:val="22"/>
        </w:rPr>
        <w:t xml:space="preserve">the </w:t>
      </w:r>
      <w:r w:rsidRPr="0082689B">
        <w:rPr>
          <w:rFonts w:ascii="Arial" w:hAnsi="Arial" w:cs="Arial"/>
          <w:sz w:val="22"/>
          <w:szCs w:val="22"/>
        </w:rPr>
        <w:t xml:space="preserve">National Dairy Council (NDC) and </w:t>
      </w:r>
      <w:r w:rsidR="00160FE7">
        <w:rPr>
          <w:rFonts w:ascii="Arial" w:hAnsi="Arial" w:cs="Arial"/>
          <w:sz w:val="22"/>
          <w:szCs w:val="22"/>
        </w:rPr>
        <w:t xml:space="preserve">the </w:t>
      </w:r>
      <w:r w:rsidRPr="0082689B">
        <w:rPr>
          <w:rFonts w:ascii="Arial" w:hAnsi="Arial" w:cs="Arial"/>
          <w:sz w:val="22"/>
          <w:szCs w:val="22"/>
        </w:rPr>
        <w:t xml:space="preserve">National Football League (NFL), with additional partnership support from U.S. Department of Agriculture (USDA). The program encourages youth to consume nutrient-rich foods (low-fat and fat-free dairy, fruits, vegetables and whole grains) and achieve at least 60 minutes of physical activity every day. </w:t>
      </w:r>
    </w:p>
    <w:p w:rsidR="00B43B03" w:rsidRPr="00F56D37" w:rsidRDefault="00740D50" w:rsidP="0082689B">
      <w:pPr>
        <w:spacing w:line="360" w:lineRule="auto"/>
        <w:ind w:firstLine="720"/>
        <w:rPr>
          <w:rFonts w:ascii="Arial" w:hAnsi="Arial" w:cs="Arial"/>
          <w:sz w:val="22"/>
          <w:szCs w:val="22"/>
        </w:rPr>
      </w:pPr>
      <w:r w:rsidRPr="00F56D37">
        <w:rPr>
          <w:rFonts w:ascii="Arial" w:hAnsi="Arial" w:cs="Arial"/>
          <w:sz w:val="22"/>
          <w:szCs w:val="22"/>
        </w:rPr>
        <w:t>Funds for Fuel Up to Play 60</w:t>
      </w:r>
      <w:r w:rsidR="00160FE7">
        <w:rPr>
          <w:rFonts w:ascii="Arial" w:hAnsi="Arial" w:cs="Arial"/>
          <w:sz w:val="22"/>
          <w:szCs w:val="22"/>
        </w:rPr>
        <w:t xml:space="preserve"> provide</w:t>
      </w:r>
      <w:r w:rsidR="00AC743E" w:rsidRPr="00F56D37">
        <w:rPr>
          <w:rFonts w:ascii="Arial" w:hAnsi="Arial" w:cs="Arial"/>
          <w:sz w:val="22"/>
          <w:szCs w:val="22"/>
        </w:rPr>
        <w:t xml:space="preserve"> support for a variety of activities and tools, such as foo</w:t>
      </w:r>
      <w:r w:rsidR="00CB76EE" w:rsidRPr="00F56D37">
        <w:rPr>
          <w:rFonts w:ascii="Arial" w:hAnsi="Arial" w:cs="Arial"/>
          <w:sz w:val="22"/>
          <w:szCs w:val="22"/>
        </w:rPr>
        <w:t>dservice materials and taste-testing supplies</w:t>
      </w:r>
      <w:r w:rsidR="0082689B">
        <w:rPr>
          <w:rFonts w:ascii="Arial" w:hAnsi="Arial" w:cs="Arial"/>
          <w:sz w:val="22"/>
          <w:szCs w:val="22"/>
        </w:rPr>
        <w:t xml:space="preserve">, </w:t>
      </w:r>
      <w:r w:rsidR="00AC743E" w:rsidRPr="00F56D37">
        <w:rPr>
          <w:rFonts w:ascii="Arial" w:hAnsi="Arial" w:cs="Arial"/>
          <w:sz w:val="22"/>
          <w:szCs w:val="22"/>
        </w:rPr>
        <w:t>nutrition and physical educati</w:t>
      </w:r>
      <w:r w:rsidR="00CB76EE" w:rsidRPr="00F56D37">
        <w:rPr>
          <w:rFonts w:ascii="Arial" w:hAnsi="Arial" w:cs="Arial"/>
          <w:sz w:val="22"/>
          <w:szCs w:val="22"/>
        </w:rPr>
        <w:t>on equipment</w:t>
      </w:r>
      <w:r w:rsidR="00C84263">
        <w:rPr>
          <w:rFonts w:ascii="Arial" w:hAnsi="Arial" w:cs="Arial"/>
          <w:sz w:val="22"/>
          <w:szCs w:val="22"/>
        </w:rPr>
        <w:t>Some of the activities the schools are thinking about doing are milk mustache booths, smoothie tast-testing, and Play60 competiton with the packers and the American Heart Association.</w:t>
      </w:r>
    </w:p>
    <w:p w:rsidR="00BC7428" w:rsidRPr="00F56D37" w:rsidRDefault="00E75F46" w:rsidP="00CB76EE">
      <w:pPr>
        <w:spacing w:line="360" w:lineRule="auto"/>
        <w:ind w:firstLine="720"/>
        <w:rPr>
          <w:rFonts w:ascii="Arial" w:hAnsi="Arial" w:cs="Arial"/>
          <w:sz w:val="22"/>
          <w:szCs w:val="22"/>
        </w:rPr>
      </w:pPr>
      <w:r w:rsidRPr="00F56D37">
        <w:rPr>
          <w:rFonts w:ascii="Arial" w:hAnsi="Arial" w:cs="Arial"/>
          <w:sz w:val="22"/>
          <w:szCs w:val="22"/>
        </w:rPr>
        <w:t>More than 7</w:t>
      </w:r>
      <w:r w:rsidR="00CE2F1A" w:rsidRPr="00F56D37">
        <w:rPr>
          <w:rFonts w:ascii="Arial" w:hAnsi="Arial" w:cs="Arial"/>
          <w:sz w:val="22"/>
          <w:szCs w:val="22"/>
        </w:rPr>
        <w:t xml:space="preserve">0,000 schools across the United States are participating in </w:t>
      </w:r>
      <w:r w:rsidR="00EC5555" w:rsidRPr="00F56D37">
        <w:rPr>
          <w:rFonts w:ascii="Arial" w:hAnsi="Arial" w:cs="Arial"/>
          <w:sz w:val="22"/>
          <w:szCs w:val="22"/>
        </w:rPr>
        <w:t>Fuel Up to Play 60</w:t>
      </w:r>
      <w:r w:rsidR="00AA7EB3" w:rsidRPr="00F56D37">
        <w:rPr>
          <w:rFonts w:ascii="Arial" w:hAnsi="Arial" w:cs="Arial"/>
          <w:sz w:val="22"/>
          <w:szCs w:val="22"/>
        </w:rPr>
        <w:t>.</w:t>
      </w:r>
      <w:r w:rsidR="00BC7428" w:rsidRPr="00F56D37">
        <w:rPr>
          <w:rFonts w:ascii="Arial" w:hAnsi="Arial" w:cs="Arial"/>
          <w:sz w:val="22"/>
          <w:szCs w:val="22"/>
        </w:rPr>
        <w:t xml:space="preserve"> Fuel Up to Play 60 is designed to engage and empower youth to take action for their own health by implementing long-term, positive changes for themselves and their schools. </w:t>
      </w:r>
    </w:p>
    <w:p w:rsidR="002C6432" w:rsidRPr="00F56D37" w:rsidRDefault="00AA7EB3" w:rsidP="00CB76EE">
      <w:pPr>
        <w:spacing w:line="360" w:lineRule="auto"/>
        <w:ind w:firstLine="720"/>
        <w:rPr>
          <w:rFonts w:ascii="Arial" w:hAnsi="Arial" w:cs="Arial"/>
          <w:sz w:val="22"/>
          <w:szCs w:val="22"/>
        </w:rPr>
      </w:pPr>
      <w:r w:rsidRPr="00F56D37">
        <w:rPr>
          <w:rFonts w:ascii="Arial" w:hAnsi="Arial" w:cs="Arial"/>
          <w:sz w:val="22"/>
          <w:szCs w:val="22"/>
        </w:rPr>
        <w:t xml:space="preserve"> </w:t>
      </w:r>
      <w:r w:rsidR="00AA4DF4" w:rsidRPr="00F56D37">
        <w:rPr>
          <w:rFonts w:ascii="Arial" w:hAnsi="Arial" w:cs="Arial"/>
          <w:sz w:val="22"/>
          <w:szCs w:val="22"/>
        </w:rPr>
        <w:t>“Fuel Up to P</w:t>
      </w:r>
      <w:r w:rsidR="00CB76EE" w:rsidRPr="00F56D37">
        <w:rPr>
          <w:rFonts w:ascii="Arial" w:hAnsi="Arial" w:cs="Arial"/>
          <w:sz w:val="22"/>
          <w:szCs w:val="22"/>
        </w:rPr>
        <w:t>lay 60 has really taken off in Wisconsin</w:t>
      </w:r>
      <w:r w:rsidR="00AA4DF4" w:rsidRPr="00F56D37">
        <w:rPr>
          <w:rFonts w:ascii="Arial" w:hAnsi="Arial" w:cs="Arial"/>
          <w:sz w:val="22"/>
          <w:szCs w:val="22"/>
        </w:rPr>
        <w:t>. Wellness champ</w:t>
      </w:r>
      <w:r w:rsidR="00CB76EE" w:rsidRPr="00F56D37">
        <w:rPr>
          <w:rFonts w:ascii="Arial" w:hAnsi="Arial" w:cs="Arial"/>
          <w:sz w:val="22"/>
          <w:szCs w:val="22"/>
        </w:rPr>
        <w:t>ions and students in more than 2,000</w:t>
      </w:r>
      <w:r w:rsidR="00AA4DF4" w:rsidRPr="00F56D37">
        <w:rPr>
          <w:rFonts w:ascii="Arial" w:hAnsi="Arial" w:cs="Arial"/>
          <w:sz w:val="22"/>
          <w:szCs w:val="22"/>
        </w:rPr>
        <w:t xml:space="preserve"> schools have embraced the program, and these funds will help many of the participating </w:t>
      </w:r>
      <w:r w:rsidR="00CB76EE" w:rsidRPr="00F56D37">
        <w:rPr>
          <w:rFonts w:ascii="Arial" w:hAnsi="Arial" w:cs="Arial"/>
          <w:sz w:val="22"/>
          <w:szCs w:val="22"/>
        </w:rPr>
        <w:t>schools to do even more,” said Laura Wilford, Director Wisconsin Dairy Council.</w:t>
      </w:r>
    </w:p>
    <w:p w:rsidR="004F3EA2" w:rsidRDefault="008A31F7" w:rsidP="006527AE">
      <w:pPr>
        <w:pStyle w:val="PlainText"/>
        <w:spacing w:line="360" w:lineRule="auto"/>
        <w:ind w:firstLine="720"/>
        <w:rPr>
          <w:rFonts w:ascii="Arial" w:hAnsi="Arial" w:cs="Arial"/>
          <w:sz w:val="22"/>
          <w:szCs w:val="22"/>
        </w:rPr>
      </w:pPr>
      <w:r w:rsidRPr="00F56D37">
        <w:rPr>
          <w:rFonts w:ascii="Arial" w:hAnsi="Arial" w:cs="Arial"/>
          <w:sz w:val="22"/>
          <w:szCs w:val="22"/>
        </w:rPr>
        <w:t xml:space="preserve">Schools, </w:t>
      </w:r>
      <w:r w:rsidR="00AB1A99" w:rsidRPr="00F56D37">
        <w:rPr>
          <w:rFonts w:ascii="Arial" w:hAnsi="Arial" w:cs="Arial"/>
          <w:sz w:val="22"/>
          <w:szCs w:val="22"/>
        </w:rPr>
        <w:t xml:space="preserve">parents </w:t>
      </w:r>
      <w:r w:rsidRPr="00F56D37">
        <w:rPr>
          <w:rFonts w:ascii="Arial" w:hAnsi="Arial" w:cs="Arial"/>
          <w:sz w:val="22"/>
          <w:szCs w:val="22"/>
        </w:rPr>
        <w:t xml:space="preserve">and students </w:t>
      </w:r>
      <w:r w:rsidR="002C6432" w:rsidRPr="00F56D37">
        <w:rPr>
          <w:rFonts w:ascii="Arial" w:hAnsi="Arial" w:cs="Arial"/>
          <w:sz w:val="22"/>
          <w:szCs w:val="22"/>
        </w:rPr>
        <w:t xml:space="preserve">can learn more about </w:t>
      </w:r>
      <w:r w:rsidR="004F3EA2">
        <w:rPr>
          <w:rFonts w:ascii="Arial" w:hAnsi="Arial" w:cs="Arial"/>
          <w:sz w:val="22"/>
          <w:szCs w:val="22"/>
        </w:rPr>
        <w:t xml:space="preserve">Fuel Up to Play 60 at </w:t>
      </w:r>
      <w:hyperlink r:id="rId15" w:history="1">
        <w:r w:rsidR="004F3EA2" w:rsidRPr="00A94E5C">
          <w:rPr>
            <w:rStyle w:val="Hyperlink"/>
            <w:rFonts w:ascii="Arial" w:hAnsi="Arial" w:cs="Arial"/>
            <w:sz w:val="22"/>
            <w:szCs w:val="22"/>
          </w:rPr>
          <w:t>www.FuelUptoPlay60.com</w:t>
        </w:r>
      </w:hyperlink>
    </w:p>
    <w:p w:rsidR="006527AE" w:rsidRPr="00F56D37" w:rsidRDefault="00C22053" w:rsidP="006527AE">
      <w:pPr>
        <w:pStyle w:val="PlainText"/>
        <w:spacing w:line="360" w:lineRule="auto"/>
        <w:ind w:firstLine="720"/>
        <w:rPr>
          <w:rFonts w:ascii="Arial" w:hAnsi="Arial" w:cs="Arial"/>
          <w:sz w:val="22"/>
          <w:szCs w:val="22"/>
        </w:rPr>
      </w:pPr>
      <w:r w:rsidRPr="00F56D37">
        <w:rPr>
          <w:rFonts w:ascii="Arial" w:hAnsi="Arial" w:cs="Arial"/>
          <w:sz w:val="22"/>
          <w:szCs w:val="22"/>
        </w:rPr>
        <w:t xml:space="preserve">. </w:t>
      </w:r>
    </w:p>
    <w:p w:rsidR="00156AF2" w:rsidRDefault="00156AF2" w:rsidP="00156AF2">
      <w:pPr>
        <w:tabs>
          <w:tab w:val="left" w:pos="9105"/>
        </w:tabs>
        <w:spacing w:line="360" w:lineRule="auto"/>
        <w:ind w:firstLine="720"/>
        <w:jc w:val="center"/>
        <w:rPr>
          <w:rFonts w:ascii="Arial" w:hAnsi="Arial" w:cs="Arial"/>
          <w:b/>
          <w:sz w:val="22"/>
          <w:szCs w:val="22"/>
        </w:rPr>
      </w:pPr>
    </w:p>
    <w:p w:rsidR="00BC7428" w:rsidRPr="000D0EC0" w:rsidRDefault="00BC7428" w:rsidP="00BC7428">
      <w:pPr>
        <w:tabs>
          <w:tab w:val="left" w:pos="9105"/>
        </w:tabs>
        <w:spacing w:line="360" w:lineRule="auto"/>
        <w:rPr>
          <w:rStyle w:val="Emphasis"/>
          <w:rFonts w:ascii="Arial" w:hAnsi="Arial" w:cs="Arial"/>
          <w:color w:val="000000"/>
          <w:sz w:val="18"/>
          <w:szCs w:val="18"/>
        </w:rPr>
      </w:pPr>
    </w:p>
    <w:p w:rsidR="00CB76EE" w:rsidRDefault="00CB76EE" w:rsidP="006D2205">
      <w:pPr>
        <w:spacing w:line="276" w:lineRule="auto"/>
        <w:ind w:right="270"/>
        <w:rPr>
          <w:rFonts w:ascii="Arial" w:hAnsi="Arial" w:cs="Arial"/>
          <w:b/>
          <w:sz w:val="16"/>
          <w:szCs w:val="16"/>
        </w:rPr>
      </w:pPr>
    </w:p>
    <w:p w:rsidR="00BC7428" w:rsidRDefault="00BC7428" w:rsidP="00CB76EE">
      <w:pPr>
        <w:pStyle w:val="Default"/>
        <w:rPr>
          <w:rFonts w:ascii="Arial" w:hAnsi="Arial" w:cs="Arial"/>
          <w:sz w:val="20"/>
          <w:szCs w:val="20"/>
        </w:rPr>
      </w:pPr>
      <w:r>
        <w:rPr>
          <w:rFonts w:ascii="Arial" w:hAnsi="Arial" w:cs="Arial"/>
          <w:sz w:val="20"/>
          <w:szCs w:val="20"/>
        </w:rPr>
        <w:t xml:space="preserve">Fuel Up to Play 60 is sponsored locally by the Wisconsin Dairy Council, the nutrition education department of the Wisconsin Milk Marketing Board, a nonprofit organization funded by the state’s dairy farmers, </w:t>
      </w:r>
      <w:r w:rsidR="004F3EA2">
        <w:rPr>
          <w:rFonts w:ascii="Arial" w:hAnsi="Arial" w:cs="Arial"/>
          <w:sz w:val="20"/>
          <w:szCs w:val="20"/>
        </w:rPr>
        <w:t xml:space="preserve">that </w:t>
      </w:r>
      <w:r>
        <w:rPr>
          <w:rFonts w:ascii="Arial" w:hAnsi="Arial" w:cs="Arial"/>
          <w:sz w:val="20"/>
          <w:szCs w:val="20"/>
        </w:rPr>
        <w:t>promotes the consumption of Wisconsin dairyproducts.</w:t>
      </w:r>
    </w:p>
    <w:p w:rsidR="00BC7428" w:rsidRDefault="00BC7428" w:rsidP="00CB76EE">
      <w:pPr>
        <w:pStyle w:val="Default"/>
        <w:rPr>
          <w:rFonts w:ascii="Arial" w:hAnsi="Arial" w:cs="Arial"/>
          <w:sz w:val="20"/>
          <w:szCs w:val="20"/>
        </w:rPr>
      </w:pPr>
    </w:p>
    <w:p w:rsidR="00CB76EE" w:rsidRDefault="00CB76EE" w:rsidP="006D2205">
      <w:pPr>
        <w:spacing w:line="276" w:lineRule="auto"/>
        <w:ind w:right="270"/>
        <w:rPr>
          <w:rFonts w:ascii="Arial" w:hAnsi="Arial" w:cs="Arial"/>
          <w:b/>
          <w:sz w:val="16"/>
          <w:szCs w:val="16"/>
        </w:rPr>
      </w:pPr>
    </w:p>
    <w:sectPr w:rsidR="00CB76EE" w:rsidSect="00E731EC">
      <w:footerReference w:type="default" r:id="rId16"/>
      <w:type w:val="continuous"/>
      <w:pgSz w:w="12240" w:h="15840" w:code="1"/>
      <w:pgMar w:top="720" w:right="806" w:bottom="720" w:left="907" w:header="720" w:footer="33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BF0" w:rsidRDefault="00496BF0">
      <w:r>
        <w:separator/>
      </w:r>
    </w:p>
  </w:endnote>
  <w:endnote w:type="continuationSeparator" w:id="0">
    <w:p w:rsidR="00496BF0" w:rsidRDefault="00496B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ITC Legacy Sans Std Book">
    <w:altName w:val="ITC Legacy Sans Std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428" w:rsidRDefault="00BC7428" w:rsidP="00E731EC">
    <w:pPr>
      <w:pStyle w:val="Footer"/>
      <w:ind w:left="-180"/>
    </w:pPr>
    <w:r>
      <w:t xml:space="preserve">  </w:t>
    </w:r>
  </w:p>
  <w:p w:rsidR="00BC7428" w:rsidRDefault="00BC7428" w:rsidP="00E731EC">
    <w:pPr>
      <w:pStyle w:val="Footer"/>
    </w:pPr>
    <w:r>
      <w:rPr>
        <w:noProof/>
        <w:lang w:eastAsia="zh-TW"/>
      </w:rPr>
      <w:pict>
        <v:shapetype id="_x0000_t202" coordsize="21600,21600" o:spt="202" path="m,l,21600r21600,l21600,xe">
          <v:stroke joinstyle="miter"/>
          <v:path gradientshapeok="t" o:connecttype="rect"/>
        </v:shapetype>
        <v:shape id="_x0000_s2049" type="#_x0000_t202" style="position:absolute;margin-left:348.75pt;margin-top:11.5pt;width:188pt;height:24.45pt;z-index:251657728;mso-height-percent:200;mso-height-percent:200;mso-width-relative:margin;mso-height-relative:margin" filled="f" stroked="f">
          <v:textbox style="mso-next-textbox:#_x0000_s2049;mso-fit-shape-to-text:t">
            <w:txbxContent>
              <w:p w:rsidR="00BC7428" w:rsidRPr="005F687A" w:rsidRDefault="00BC7428" w:rsidP="00E731EC">
                <w:pPr>
                  <w:rPr>
                    <w:rFonts w:ascii="Arial" w:hAnsi="Arial" w:cs="Arial"/>
                    <w:sz w:val="10"/>
                    <w:szCs w:val="10"/>
                  </w:rPr>
                </w:pPr>
                <w:r w:rsidRPr="005F687A">
                  <w:rPr>
                    <w:rFonts w:ascii="Arial" w:hAnsi="Arial" w:cs="Arial"/>
                    <w:sz w:val="10"/>
                    <w:szCs w:val="10"/>
                  </w:rPr>
                  <w:t xml:space="preserve">©2011 National Dairy Council®. Fuel Up is a service mark of National Dairy Council. ©2011 NFL Properties LLC. All NFL-related trademarks are trademarks of the National Football League. </w:t>
                </w:r>
              </w:p>
            </w:txbxContent>
          </v:textbox>
        </v:shape>
      </w:pict>
    </w:r>
    <w:r w:rsidR="00C84263">
      <w:rPr>
        <w:noProof/>
      </w:rPr>
      <w:drawing>
        <wp:inline distT="0" distB="0" distL="0" distR="0">
          <wp:extent cx="1228725" cy="466725"/>
          <wp:effectExtent l="19050" t="0" r="9525" b="0"/>
          <wp:docPr id="2" name="Picture 2" descr="Fuel Up White in Fron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Up White in Front No Background"/>
                  <pic:cNvPicPr>
                    <a:picLocks noChangeAspect="1" noChangeArrowheads="1"/>
                  </pic:cNvPicPr>
                </pic:nvPicPr>
                <pic:blipFill>
                  <a:blip r:embed="rId1"/>
                  <a:srcRect/>
                  <a:stretch>
                    <a:fillRect/>
                  </a:stretch>
                </pic:blipFill>
                <pic:spPr bwMode="auto">
                  <a:xfrm>
                    <a:off x="0" y="0"/>
                    <a:ext cx="1228725" cy="466725"/>
                  </a:xfrm>
                  <a:prstGeom prst="rect">
                    <a:avLst/>
                  </a:prstGeom>
                  <a:noFill/>
                  <a:ln w="9525">
                    <a:noFill/>
                    <a:miter lim="800000"/>
                    <a:headEnd/>
                    <a:tailEnd/>
                  </a:ln>
                </pic:spPr>
              </pic:pic>
            </a:graphicData>
          </a:graphic>
        </wp:inline>
      </w:drawing>
    </w:r>
    <w:r w:rsidR="00C84263">
      <w:rPr>
        <w:noProof/>
      </w:rPr>
      <w:drawing>
        <wp:inline distT="0" distB="0" distL="0" distR="0">
          <wp:extent cx="1190625" cy="447675"/>
          <wp:effectExtent l="19050" t="0" r="9525" b="0"/>
          <wp:docPr id="3" name="Picture 3" descr="Color Play 60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 Play 60 No Background"/>
                  <pic:cNvPicPr>
                    <a:picLocks noChangeAspect="1" noChangeArrowheads="1"/>
                  </pic:cNvPicPr>
                </pic:nvPicPr>
                <pic:blipFill>
                  <a:blip r:embed="rId2"/>
                  <a:srcRect/>
                  <a:stretch>
                    <a:fillRect/>
                  </a:stretch>
                </pic:blipFill>
                <pic:spPr bwMode="auto">
                  <a:xfrm>
                    <a:off x="0" y="0"/>
                    <a:ext cx="1190625" cy="447675"/>
                  </a:xfrm>
                  <a:prstGeom prst="rect">
                    <a:avLst/>
                  </a:prstGeom>
                  <a:noFill/>
                  <a:ln w="9525">
                    <a:noFill/>
                    <a:miter lim="800000"/>
                    <a:headEnd/>
                    <a:tailEnd/>
                  </a:ln>
                </pic:spPr>
              </pic:pic>
            </a:graphicData>
          </a:graphic>
        </wp:inline>
      </w:drawing>
    </w:r>
  </w:p>
  <w:p w:rsidR="00BC7428" w:rsidRDefault="00BC74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BF0" w:rsidRDefault="00496BF0">
      <w:r>
        <w:separator/>
      </w:r>
    </w:p>
  </w:footnote>
  <w:footnote w:type="continuationSeparator" w:id="0">
    <w:p w:rsidR="00496BF0" w:rsidRDefault="00496B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23B4F"/>
    <w:multiLevelType w:val="hybridMultilevel"/>
    <w:tmpl w:val="FCA03D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B1D5308"/>
    <w:multiLevelType w:val="hybridMultilevel"/>
    <w:tmpl w:val="52C4BF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Arial"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C23462"/>
    <w:multiLevelType w:val="hybridMultilevel"/>
    <w:tmpl w:val="C478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532390"/>
    <w:multiLevelType w:val="hybridMultilevel"/>
    <w:tmpl w:val="F0D6C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0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9292C"/>
    <w:rsid w:val="00004EB4"/>
    <w:rsid w:val="00005A0F"/>
    <w:rsid w:val="00042B2C"/>
    <w:rsid w:val="00044E1E"/>
    <w:rsid w:val="00044EFA"/>
    <w:rsid w:val="00046749"/>
    <w:rsid w:val="00060249"/>
    <w:rsid w:val="00072AFB"/>
    <w:rsid w:val="000A5B50"/>
    <w:rsid w:val="000C1716"/>
    <w:rsid w:val="000D0EC0"/>
    <w:rsid w:val="000E4494"/>
    <w:rsid w:val="000F1621"/>
    <w:rsid w:val="00100A07"/>
    <w:rsid w:val="001030FC"/>
    <w:rsid w:val="001050F4"/>
    <w:rsid w:val="00110246"/>
    <w:rsid w:val="00112D40"/>
    <w:rsid w:val="00116279"/>
    <w:rsid w:val="0014202B"/>
    <w:rsid w:val="001448B7"/>
    <w:rsid w:val="001509A9"/>
    <w:rsid w:val="001518EA"/>
    <w:rsid w:val="001518FC"/>
    <w:rsid w:val="00156AF2"/>
    <w:rsid w:val="00160FE7"/>
    <w:rsid w:val="00167EB3"/>
    <w:rsid w:val="00173C3F"/>
    <w:rsid w:val="0017595D"/>
    <w:rsid w:val="0018459E"/>
    <w:rsid w:val="00191034"/>
    <w:rsid w:val="001A24C1"/>
    <w:rsid w:val="001A2765"/>
    <w:rsid w:val="001A471E"/>
    <w:rsid w:val="001B3A38"/>
    <w:rsid w:val="001D208F"/>
    <w:rsid w:val="001E02F7"/>
    <w:rsid w:val="001E6765"/>
    <w:rsid w:val="001F12C9"/>
    <w:rsid w:val="001F235D"/>
    <w:rsid w:val="00204703"/>
    <w:rsid w:val="0022545D"/>
    <w:rsid w:val="00233597"/>
    <w:rsid w:val="0023771C"/>
    <w:rsid w:val="00237839"/>
    <w:rsid w:val="0024042A"/>
    <w:rsid w:val="00241CEC"/>
    <w:rsid w:val="00242469"/>
    <w:rsid w:val="002544AF"/>
    <w:rsid w:val="00256DA6"/>
    <w:rsid w:val="002767DE"/>
    <w:rsid w:val="00280BE3"/>
    <w:rsid w:val="00286393"/>
    <w:rsid w:val="002B02DF"/>
    <w:rsid w:val="002B1BAE"/>
    <w:rsid w:val="002C6432"/>
    <w:rsid w:val="002C7E31"/>
    <w:rsid w:val="002D63F2"/>
    <w:rsid w:val="002E019B"/>
    <w:rsid w:val="002E249E"/>
    <w:rsid w:val="002E5B01"/>
    <w:rsid w:val="002F2F3F"/>
    <w:rsid w:val="002F46E0"/>
    <w:rsid w:val="002F7CC7"/>
    <w:rsid w:val="00310E63"/>
    <w:rsid w:val="00325506"/>
    <w:rsid w:val="00334578"/>
    <w:rsid w:val="00335BD9"/>
    <w:rsid w:val="00344FBE"/>
    <w:rsid w:val="00345197"/>
    <w:rsid w:val="00347C06"/>
    <w:rsid w:val="00350866"/>
    <w:rsid w:val="003528FF"/>
    <w:rsid w:val="0035729B"/>
    <w:rsid w:val="00360996"/>
    <w:rsid w:val="0036162C"/>
    <w:rsid w:val="0036441D"/>
    <w:rsid w:val="00367F96"/>
    <w:rsid w:val="003A0247"/>
    <w:rsid w:val="003A4717"/>
    <w:rsid w:val="003B01F1"/>
    <w:rsid w:val="003B1787"/>
    <w:rsid w:val="003B595A"/>
    <w:rsid w:val="003C0042"/>
    <w:rsid w:val="003C0662"/>
    <w:rsid w:val="003C16D5"/>
    <w:rsid w:val="003D60AC"/>
    <w:rsid w:val="004031FC"/>
    <w:rsid w:val="00403382"/>
    <w:rsid w:val="0040436E"/>
    <w:rsid w:val="00406B9A"/>
    <w:rsid w:val="00410892"/>
    <w:rsid w:val="00413382"/>
    <w:rsid w:val="004146DF"/>
    <w:rsid w:val="00436370"/>
    <w:rsid w:val="00437687"/>
    <w:rsid w:val="00444169"/>
    <w:rsid w:val="00445876"/>
    <w:rsid w:val="00447761"/>
    <w:rsid w:val="004519C5"/>
    <w:rsid w:val="004528D9"/>
    <w:rsid w:val="004752B0"/>
    <w:rsid w:val="00481FAD"/>
    <w:rsid w:val="004964F8"/>
    <w:rsid w:val="00496BF0"/>
    <w:rsid w:val="004A423E"/>
    <w:rsid w:val="004B0D02"/>
    <w:rsid w:val="004B660C"/>
    <w:rsid w:val="004C0B17"/>
    <w:rsid w:val="004E4A98"/>
    <w:rsid w:val="004F2046"/>
    <w:rsid w:val="004F3EA2"/>
    <w:rsid w:val="004F7300"/>
    <w:rsid w:val="005010E8"/>
    <w:rsid w:val="005058AD"/>
    <w:rsid w:val="0051326B"/>
    <w:rsid w:val="005140D8"/>
    <w:rsid w:val="0052001A"/>
    <w:rsid w:val="00521813"/>
    <w:rsid w:val="0052267E"/>
    <w:rsid w:val="00532C36"/>
    <w:rsid w:val="005368A2"/>
    <w:rsid w:val="0054279E"/>
    <w:rsid w:val="00543456"/>
    <w:rsid w:val="00545DE2"/>
    <w:rsid w:val="005842E7"/>
    <w:rsid w:val="005B5F91"/>
    <w:rsid w:val="005B7280"/>
    <w:rsid w:val="005C25F3"/>
    <w:rsid w:val="005D5250"/>
    <w:rsid w:val="005D5878"/>
    <w:rsid w:val="005E266E"/>
    <w:rsid w:val="005E5207"/>
    <w:rsid w:val="005E68F6"/>
    <w:rsid w:val="005E6E4A"/>
    <w:rsid w:val="005F152F"/>
    <w:rsid w:val="005F7A43"/>
    <w:rsid w:val="005F7EC6"/>
    <w:rsid w:val="00601D6D"/>
    <w:rsid w:val="00604A47"/>
    <w:rsid w:val="00612F1E"/>
    <w:rsid w:val="006153A9"/>
    <w:rsid w:val="00625B91"/>
    <w:rsid w:val="006269E0"/>
    <w:rsid w:val="00630624"/>
    <w:rsid w:val="00632112"/>
    <w:rsid w:val="0064121E"/>
    <w:rsid w:val="00650AFF"/>
    <w:rsid w:val="006527AE"/>
    <w:rsid w:val="0067195E"/>
    <w:rsid w:val="00675337"/>
    <w:rsid w:val="0068396A"/>
    <w:rsid w:val="00683C90"/>
    <w:rsid w:val="006922CA"/>
    <w:rsid w:val="006A1B29"/>
    <w:rsid w:val="006A219C"/>
    <w:rsid w:val="006A4611"/>
    <w:rsid w:val="006A6B84"/>
    <w:rsid w:val="006B18F9"/>
    <w:rsid w:val="006B2BB6"/>
    <w:rsid w:val="006B667B"/>
    <w:rsid w:val="006C11D6"/>
    <w:rsid w:val="006C131E"/>
    <w:rsid w:val="006C25ED"/>
    <w:rsid w:val="006D2205"/>
    <w:rsid w:val="006D2809"/>
    <w:rsid w:val="006D57A0"/>
    <w:rsid w:val="006E0DE4"/>
    <w:rsid w:val="006E53DA"/>
    <w:rsid w:val="006F1A20"/>
    <w:rsid w:val="006F72C1"/>
    <w:rsid w:val="00701BCB"/>
    <w:rsid w:val="00703B66"/>
    <w:rsid w:val="00714008"/>
    <w:rsid w:val="00716D76"/>
    <w:rsid w:val="007179F0"/>
    <w:rsid w:val="007236C0"/>
    <w:rsid w:val="00725E0E"/>
    <w:rsid w:val="00731E53"/>
    <w:rsid w:val="007336C2"/>
    <w:rsid w:val="007400F4"/>
    <w:rsid w:val="00740D50"/>
    <w:rsid w:val="007500C5"/>
    <w:rsid w:val="00755DD1"/>
    <w:rsid w:val="00764D0C"/>
    <w:rsid w:val="007741FE"/>
    <w:rsid w:val="00774690"/>
    <w:rsid w:val="00784F38"/>
    <w:rsid w:val="007875D3"/>
    <w:rsid w:val="0079070A"/>
    <w:rsid w:val="00796D6D"/>
    <w:rsid w:val="007A28CA"/>
    <w:rsid w:val="007B4AAF"/>
    <w:rsid w:val="007C46E2"/>
    <w:rsid w:val="007C4881"/>
    <w:rsid w:val="007D6964"/>
    <w:rsid w:val="007E1C14"/>
    <w:rsid w:val="007F4DBE"/>
    <w:rsid w:val="007F7E5A"/>
    <w:rsid w:val="0080231B"/>
    <w:rsid w:val="00804538"/>
    <w:rsid w:val="008068CE"/>
    <w:rsid w:val="00822D56"/>
    <w:rsid w:val="0082337B"/>
    <w:rsid w:val="0082689B"/>
    <w:rsid w:val="008329D7"/>
    <w:rsid w:val="00834E51"/>
    <w:rsid w:val="0083732A"/>
    <w:rsid w:val="0084764D"/>
    <w:rsid w:val="00850439"/>
    <w:rsid w:val="008838D5"/>
    <w:rsid w:val="00887625"/>
    <w:rsid w:val="0089328D"/>
    <w:rsid w:val="008A31F7"/>
    <w:rsid w:val="008B1C1A"/>
    <w:rsid w:val="008D5087"/>
    <w:rsid w:val="008D6EE5"/>
    <w:rsid w:val="008E117B"/>
    <w:rsid w:val="008E3421"/>
    <w:rsid w:val="008E44D8"/>
    <w:rsid w:val="008F3C22"/>
    <w:rsid w:val="008F5B6F"/>
    <w:rsid w:val="00913677"/>
    <w:rsid w:val="00947D47"/>
    <w:rsid w:val="00956C28"/>
    <w:rsid w:val="00957299"/>
    <w:rsid w:val="0095777F"/>
    <w:rsid w:val="0096411E"/>
    <w:rsid w:val="00967298"/>
    <w:rsid w:val="00974A6F"/>
    <w:rsid w:val="009760FE"/>
    <w:rsid w:val="00981D7F"/>
    <w:rsid w:val="00997AAB"/>
    <w:rsid w:val="009A4C3C"/>
    <w:rsid w:val="009B6A8E"/>
    <w:rsid w:val="009B76D3"/>
    <w:rsid w:val="009B7AE2"/>
    <w:rsid w:val="009C79EE"/>
    <w:rsid w:val="009D5313"/>
    <w:rsid w:val="009E0C64"/>
    <w:rsid w:val="009E1B4B"/>
    <w:rsid w:val="009E4FF5"/>
    <w:rsid w:val="009E69AC"/>
    <w:rsid w:val="00A27E10"/>
    <w:rsid w:val="00A45712"/>
    <w:rsid w:val="00A5326A"/>
    <w:rsid w:val="00A62A49"/>
    <w:rsid w:val="00A641A1"/>
    <w:rsid w:val="00A65311"/>
    <w:rsid w:val="00A66780"/>
    <w:rsid w:val="00A849A2"/>
    <w:rsid w:val="00A85BDA"/>
    <w:rsid w:val="00A8790E"/>
    <w:rsid w:val="00A9790F"/>
    <w:rsid w:val="00AA4DF4"/>
    <w:rsid w:val="00AA5364"/>
    <w:rsid w:val="00AA7EB3"/>
    <w:rsid w:val="00AB1A99"/>
    <w:rsid w:val="00AB1D98"/>
    <w:rsid w:val="00AC1C3B"/>
    <w:rsid w:val="00AC743E"/>
    <w:rsid w:val="00AD2306"/>
    <w:rsid w:val="00AD290A"/>
    <w:rsid w:val="00AE2477"/>
    <w:rsid w:val="00AE768A"/>
    <w:rsid w:val="00B17CFC"/>
    <w:rsid w:val="00B26B90"/>
    <w:rsid w:val="00B31AF0"/>
    <w:rsid w:val="00B33AA1"/>
    <w:rsid w:val="00B35F3F"/>
    <w:rsid w:val="00B43B03"/>
    <w:rsid w:val="00B47CEE"/>
    <w:rsid w:val="00B56F78"/>
    <w:rsid w:val="00B67B62"/>
    <w:rsid w:val="00B72EB9"/>
    <w:rsid w:val="00B73350"/>
    <w:rsid w:val="00B742EF"/>
    <w:rsid w:val="00B848D9"/>
    <w:rsid w:val="00B9035E"/>
    <w:rsid w:val="00B92593"/>
    <w:rsid w:val="00B9292C"/>
    <w:rsid w:val="00B959A2"/>
    <w:rsid w:val="00BA035E"/>
    <w:rsid w:val="00BA2022"/>
    <w:rsid w:val="00BA6158"/>
    <w:rsid w:val="00BB24CE"/>
    <w:rsid w:val="00BB2A8E"/>
    <w:rsid w:val="00BB6206"/>
    <w:rsid w:val="00BC036F"/>
    <w:rsid w:val="00BC46CD"/>
    <w:rsid w:val="00BC7428"/>
    <w:rsid w:val="00BD2A93"/>
    <w:rsid w:val="00BD682D"/>
    <w:rsid w:val="00BD7956"/>
    <w:rsid w:val="00BD7FC5"/>
    <w:rsid w:val="00BE02CA"/>
    <w:rsid w:val="00BE1876"/>
    <w:rsid w:val="00BE4E43"/>
    <w:rsid w:val="00BE6B7D"/>
    <w:rsid w:val="00BF6337"/>
    <w:rsid w:val="00C03271"/>
    <w:rsid w:val="00C100EA"/>
    <w:rsid w:val="00C1115A"/>
    <w:rsid w:val="00C1750F"/>
    <w:rsid w:val="00C20324"/>
    <w:rsid w:val="00C22053"/>
    <w:rsid w:val="00C34A41"/>
    <w:rsid w:val="00C3566B"/>
    <w:rsid w:val="00C37357"/>
    <w:rsid w:val="00C416F7"/>
    <w:rsid w:val="00C42B66"/>
    <w:rsid w:val="00C51248"/>
    <w:rsid w:val="00C56210"/>
    <w:rsid w:val="00C57FE6"/>
    <w:rsid w:val="00C616AD"/>
    <w:rsid w:val="00C70FCA"/>
    <w:rsid w:val="00C76F44"/>
    <w:rsid w:val="00C830B2"/>
    <w:rsid w:val="00C830D9"/>
    <w:rsid w:val="00C83955"/>
    <w:rsid w:val="00C84263"/>
    <w:rsid w:val="00C85BAB"/>
    <w:rsid w:val="00C8717E"/>
    <w:rsid w:val="00C90F81"/>
    <w:rsid w:val="00CA1A7B"/>
    <w:rsid w:val="00CB76EE"/>
    <w:rsid w:val="00CB7BA6"/>
    <w:rsid w:val="00CC2D3B"/>
    <w:rsid w:val="00CD67DA"/>
    <w:rsid w:val="00CE18B2"/>
    <w:rsid w:val="00CE2F1A"/>
    <w:rsid w:val="00CF60FA"/>
    <w:rsid w:val="00D03A70"/>
    <w:rsid w:val="00D11580"/>
    <w:rsid w:val="00D13FFD"/>
    <w:rsid w:val="00D16C6C"/>
    <w:rsid w:val="00D21859"/>
    <w:rsid w:val="00D375D8"/>
    <w:rsid w:val="00D430F1"/>
    <w:rsid w:val="00D44E34"/>
    <w:rsid w:val="00D52138"/>
    <w:rsid w:val="00D6283E"/>
    <w:rsid w:val="00D64B35"/>
    <w:rsid w:val="00D80D09"/>
    <w:rsid w:val="00D82EE3"/>
    <w:rsid w:val="00D86456"/>
    <w:rsid w:val="00D910E9"/>
    <w:rsid w:val="00DA2E2D"/>
    <w:rsid w:val="00DA3133"/>
    <w:rsid w:val="00DA7872"/>
    <w:rsid w:val="00DB2B81"/>
    <w:rsid w:val="00DC3B83"/>
    <w:rsid w:val="00DC4AE3"/>
    <w:rsid w:val="00DC6A4A"/>
    <w:rsid w:val="00DD08E8"/>
    <w:rsid w:val="00DD6E07"/>
    <w:rsid w:val="00DE1F6F"/>
    <w:rsid w:val="00DF07B6"/>
    <w:rsid w:val="00E029E8"/>
    <w:rsid w:val="00E03BEA"/>
    <w:rsid w:val="00E07709"/>
    <w:rsid w:val="00E119D2"/>
    <w:rsid w:val="00E16ABC"/>
    <w:rsid w:val="00E23244"/>
    <w:rsid w:val="00E23589"/>
    <w:rsid w:val="00E3221A"/>
    <w:rsid w:val="00E33901"/>
    <w:rsid w:val="00E36183"/>
    <w:rsid w:val="00E37915"/>
    <w:rsid w:val="00E64CB3"/>
    <w:rsid w:val="00E731EC"/>
    <w:rsid w:val="00E74D28"/>
    <w:rsid w:val="00E75F46"/>
    <w:rsid w:val="00E86A57"/>
    <w:rsid w:val="00E932B6"/>
    <w:rsid w:val="00EA3691"/>
    <w:rsid w:val="00EA57FB"/>
    <w:rsid w:val="00EB1EAF"/>
    <w:rsid w:val="00EB52A3"/>
    <w:rsid w:val="00EC5555"/>
    <w:rsid w:val="00ED47BC"/>
    <w:rsid w:val="00EE4A2C"/>
    <w:rsid w:val="00EF08AB"/>
    <w:rsid w:val="00F024FB"/>
    <w:rsid w:val="00F07D4B"/>
    <w:rsid w:val="00F128DD"/>
    <w:rsid w:val="00F14D58"/>
    <w:rsid w:val="00F33FF6"/>
    <w:rsid w:val="00F4234A"/>
    <w:rsid w:val="00F44112"/>
    <w:rsid w:val="00F56D37"/>
    <w:rsid w:val="00F6203A"/>
    <w:rsid w:val="00F62A2F"/>
    <w:rsid w:val="00F749ED"/>
    <w:rsid w:val="00F80454"/>
    <w:rsid w:val="00F82217"/>
    <w:rsid w:val="00F841C7"/>
    <w:rsid w:val="00FA4533"/>
    <w:rsid w:val="00FD02A1"/>
    <w:rsid w:val="00FD3415"/>
    <w:rsid w:val="00FE267B"/>
    <w:rsid w:val="00FE356F"/>
    <w:rsid w:val="00FE7456"/>
    <w:rsid w:val="00FF58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B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7B62"/>
    <w:rPr>
      <w:rFonts w:ascii="Calibri" w:hAnsi="Calibri"/>
      <w:sz w:val="22"/>
      <w:szCs w:val="22"/>
    </w:rPr>
  </w:style>
  <w:style w:type="character" w:customStyle="1" w:styleId="small1">
    <w:name w:val="small1"/>
    <w:rsid w:val="00B67B62"/>
    <w:rPr>
      <w:rFonts w:cs="Times New Roman"/>
      <w:sz w:val="17"/>
      <w:szCs w:val="17"/>
    </w:rPr>
  </w:style>
  <w:style w:type="character" w:styleId="Hyperlink">
    <w:name w:val="Hyperlink"/>
    <w:unhideWhenUsed/>
    <w:rsid w:val="00B67B62"/>
    <w:rPr>
      <w:rFonts w:cs="Times New Roman"/>
      <w:color w:val="0000FF"/>
      <w:u w:val="single"/>
    </w:rPr>
  </w:style>
  <w:style w:type="character" w:styleId="Strong">
    <w:name w:val="Strong"/>
    <w:qFormat/>
    <w:rsid w:val="00B67B62"/>
    <w:rPr>
      <w:rFonts w:cs="Times New Roman"/>
      <w:b/>
      <w:bCs/>
    </w:rPr>
  </w:style>
  <w:style w:type="paragraph" w:customStyle="1" w:styleId="Default">
    <w:name w:val="Default"/>
    <w:rsid w:val="00B67B62"/>
    <w:pPr>
      <w:autoSpaceDE w:val="0"/>
      <w:autoSpaceDN w:val="0"/>
      <w:adjustRightInd w:val="0"/>
    </w:pPr>
    <w:rPr>
      <w:rFonts w:ascii="ITC Legacy Sans Std Book" w:hAnsi="ITC Legacy Sans Std Book" w:cs="ITC Legacy Sans Std Book"/>
      <w:color w:val="000000"/>
      <w:sz w:val="24"/>
      <w:szCs w:val="24"/>
    </w:rPr>
  </w:style>
  <w:style w:type="character" w:styleId="EndnoteReference">
    <w:name w:val="endnote reference"/>
    <w:semiHidden/>
    <w:unhideWhenUsed/>
    <w:rsid w:val="00B67B62"/>
    <w:rPr>
      <w:rFonts w:cs="Times New Roman"/>
      <w:vertAlign w:val="superscript"/>
    </w:rPr>
  </w:style>
  <w:style w:type="paragraph" w:styleId="EndnoteText">
    <w:name w:val="endnote text"/>
    <w:basedOn w:val="Normal"/>
    <w:semiHidden/>
    <w:unhideWhenUsed/>
    <w:rsid w:val="00B67B62"/>
  </w:style>
  <w:style w:type="character" w:customStyle="1" w:styleId="EndnoteTextChar">
    <w:name w:val="Endnote Text Char"/>
    <w:semiHidden/>
    <w:locked/>
    <w:rsid w:val="00B67B62"/>
    <w:rPr>
      <w:rFonts w:cs="Times New Roman"/>
    </w:rPr>
  </w:style>
  <w:style w:type="paragraph" w:styleId="NormalWeb">
    <w:name w:val="Normal (Web)"/>
    <w:basedOn w:val="Normal"/>
    <w:uiPriority w:val="99"/>
    <w:unhideWhenUsed/>
    <w:rsid w:val="00B67B62"/>
    <w:pPr>
      <w:spacing w:before="100" w:beforeAutospacing="1" w:after="100" w:afterAutospacing="1"/>
    </w:pPr>
    <w:rPr>
      <w:sz w:val="24"/>
      <w:szCs w:val="24"/>
    </w:rPr>
  </w:style>
  <w:style w:type="character" w:styleId="FootnoteReference">
    <w:name w:val="footnote reference"/>
    <w:rsid w:val="00367F96"/>
    <w:rPr>
      <w:vertAlign w:val="superscript"/>
    </w:rPr>
  </w:style>
  <w:style w:type="paragraph" w:styleId="FootnoteText">
    <w:name w:val="footnote text"/>
    <w:basedOn w:val="Normal"/>
    <w:link w:val="FootnoteTextChar"/>
    <w:rsid w:val="00367F96"/>
  </w:style>
  <w:style w:type="character" w:customStyle="1" w:styleId="FootnoteTextChar">
    <w:name w:val="Footnote Text Char"/>
    <w:basedOn w:val="DefaultParagraphFont"/>
    <w:link w:val="FootnoteText"/>
    <w:rsid w:val="00367F96"/>
  </w:style>
  <w:style w:type="paragraph" w:styleId="BalloonText">
    <w:name w:val="Balloon Text"/>
    <w:basedOn w:val="Normal"/>
    <w:link w:val="BalloonTextChar"/>
    <w:uiPriority w:val="99"/>
    <w:semiHidden/>
    <w:unhideWhenUsed/>
    <w:rsid w:val="001050F4"/>
    <w:rPr>
      <w:rFonts w:ascii="Tahoma" w:hAnsi="Tahoma" w:cs="Tahoma"/>
      <w:sz w:val="16"/>
      <w:szCs w:val="16"/>
    </w:rPr>
  </w:style>
  <w:style w:type="character" w:customStyle="1" w:styleId="BalloonTextChar">
    <w:name w:val="Balloon Text Char"/>
    <w:link w:val="BalloonText"/>
    <w:uiPriority w:val="99"/>
    <w:semiHidden/>
    <w:rsid w:val="001050F4"/>
    <w:rPr>
      <w:rFonts w:ascii="Tahoma" w:hAnsi="Tahoma" w:cs="Tahoma"/>
      <w:sz w:val="16"/>
      <w:szCs w:val="16"/>
    </w:rPr>
  </w:style>
  <w:style w:type="character" w:styleId="CommentReference">
    <w:name w:val="annotation reference"/>
    <w:unhideWhenUsed/>
    <w:rsid w:val="00675337"/>
    <w:rPr>
      <w:sz w:val="16"/>
      <w:szCs w:val="16"/>
    </w:rPr>
  </w:style>
  <w:style w:type="paragraph" w:styleId="CommentText">
    <w:name w:val="annotation text"/>
    <w:basedOn w:val="Normal"/>
    <w:link w:val="CommentTextChar"/>
    <w:uiPriority w:val="99"/>
    <w:semiHidden/>
    <w:unhideWhenUsed/>
    <w:rsid w:val="00675337"/>
  </w:style>
  <w:style w:type="character" w:customStyle="1" w:styleId="CommentTextChar">
    <w:name w:val="Comment Text Char"/>
    <w:basedOn w:val="DefaultParagraphFont"/>
    <w:link w:val="CommentText"/>
    <w:uiPriority w:val="99"/>
    <w:semiHidden/>
    <w:rsid w:val="00675337"/>
  </w:style>
  <w:style w:type="paragraph" w:styleId="CommentSubject">
    <w:name w:val="annotation subject"/>
    <w:basedOn w:val="CommentText"/>
    <w:next w:val="CommentText"/>
    <w:link w:val="CommentSubjectChar"/>
    <w:uiPriority w:val="99"/>
    <w:semiHidden/>
    <w:unhideWhenUsed/>
    <w:rsid w:val="00675337"/>
    <w:rPr>
      <w:b/>
      <w:bCs/>
    </w:rPr>
  </w:style>
  <w:style w:type="character" w:customStyle="1" w:styleId="CommentSubjectChar">
    <w:name w:val="Comment Subject Char"/>
    <w:link w:val="CommentSubject"/>
    <w:uiPriority w:val="99"/>
    <w:semiHidden/>
    <w:rsid w:val="00675337"/>
    <w:rPr>
      <w:b/>
      <w:bCs/>
    </w:rPr>
  </w:style>
  <w:style w:type="character" w:customStyle="1" w:styleId="A6">
    <w:name w:val="A6"/>
    <w:uiPriority w:val="99"/>
    <w:rsid w:val="00625B91"/>
    <w:rPr>
      <w:rFonts w:cs="ITC Officina Sans Book"/>
      <w:color w:val="000000"/>
    </w:rPr>
  </w:style>
  <w:style w:type="paragraph" w:styleId="Revision">
    <w:name w:val="Revision"/>
    <w:hidden/>
    <w:uiPriority w:val="99"/>
    <w:semiHidden/>
    <w:rsid w:val="00C37357"/>
  </w:style>
  <w:style w:type="paragraph" w:styleId="DocumentMap">
    <w:name w:val="Document Map"/>
    <w:basedOn w:val="Normal"/>
    <w:link w:val="DocumentMapChar"/>
    <w:uiPriority w:val="99"/>
    <w:semiHidden/>
    <w:unhideWhenUsed/>
    <w:rsid w:val="00C37357"/>
    <w:rPr>
      <w:rFonts w:ascii="Tahoma" w:hAnsi="Tahoma" w:cs="Tahoma"/>
      <w:sz w:val="16"/>
      <w:szCs w:val="16"/>
    </w:rPr>
  </w:style>
  <w:style w:type="character" w:customStyle="1" w:styleId="DocumentMapChar">
    <w:name w:val="Document Map Char"/>
    <w:link w:val="DocumentMap"/>
    <w:uiPriority w:val="99"/>
    <w:semiHidden/>
    <w:rsid w:val="00C37357"/>
    <w:rPr>
      <w:rFonts w:ascii="Tahoma" w:hAnsi="Tahoma" w:cs="Tahoma"/>
      <w:sz w:val="16"/>
      <w:szCs w:val="16"/>
    </w:rPr>
  </w:style>
  <w:style w:type="paragraph" w:styleId="PlainText">
    <w:name w:val="Plain Text"/>
    <w:basedOn w:val="Normal"/>
    <w:link w:val="PlainTextChar"/>
    <w:uiPriority w:val="99"/>
    <w:unhideWhenUsed/>
    <w:rsid w:val="00335BD9"/>
    <w:rPr>
      <w:rFonts w:ascii="Consolas" w:hAnsi="Consolas"/>
      <w:sz w:val="21"/>
      <w:szCs w:val="21"/>
    </w:rPr>
  </w:style>
  <w:style w:type="character" w:customStyle="1" w:styleId="PlainTextChar">
    <w:name w:val="Plain Text Char"/>
    <w:link w:val="PlainText"/>
    <w:uiPriority w:val="99"/>
    <w:rsid w:val="00335BD9"/>
    <w:rPr>
      <w:rFonts w:ascii="Consolas" w:eastAsia="Times New Roman" w:hAnsi="Consolas"/>
      <w:sz w:val="21"/>
      <w:szCs w:val="21"/>
    </w:rPr>
  </w:style>
  <w:style w:type="paragraph" w:styleId="ListParagraph">
    <w:name w:val="List Paragraph"/>
    <w:basedOn w:val="Normal"/>
    <w:uiPriority w:val="34"/>
    <w:qFormat/>
    <w:rsid w:val="007500C5"/>
    <w:pPr>
      <w:spacing w:after="200" w:line="276" w:lineRule="auto"/>
      <w:ind w:left="720"/>
    </w:pPr>
    <w:rPr>
      <w:rFonts w:ascii="Calibri" w:eastAsia="Calibri" w:hAnsi="Calibri"/>
      <w:sz w:val="22"/>
      <w:szCs w:val="22"/>
    </w:rPr>
  </w:style>
  <w:style w:type="paragraph" w:styleId="Header">
    <w:name w:val="header"/>
    <w:basedOn w:val="Normal"/>
    <w:link w:val="HeaderChar"/>
    <w:uiPriority w:val="99"/>
    <w:semiHidden/>
    <w:unhideWhenUsed/>
    <w:rsid w:val="00E731EC"/>
    <w:pPr>
      <w:tabs>
        <w:tab w:val="center" w:pos="4680"/>
        <w:tab w:val="right" w:pos="9360"/>
      </w:tabs>
    </w:pPr>
  </w:style>
  <w:style w:type="character" w:customStyle="1" w:styleId="HeaderChar">
    <w:name w:val="Header Char"/>
    <w:basedOn w:val="DefaultParagraphFont"/>
    <w:link w:val="Header"/>
    <w:uiPriority w:val="99"/>
    <w:semiHidden/>
    <w:rsid w:val="00E731EC"/>
  </w:style>
  <w:style w:type="paragraph" w:styleId="Footer">
    <w:name w:val="footer"/>
    <w:basedOn w:val="Normal"/>
    <w:link w:val="FooterChar"/>
    <w:uiPriority w:val="99"/>
    <w:semiHidden/>
    <w:unhideWhenUsed/>
    <w:rsid w:val="00E731EC"/>
    <w:pPr>
      <w:tabs>
        <w:tab w:val="center" w:pos="4680"/>
        <w:tab w:val="right" w:pos="9360"/>
      </w:tabs>
    </w:pPr>
  </w:style>
  <w:style w:type="character" w:customStyle="1" w:styleId="FooterChar">
    <w:name w:val="Footer Char"/>
    <w:basedOn w:val="DefaultParagraphFont"/>
    <w:link w:val="Footer"/>
    <w:uiPriority w:val="99"/>
    <w:semiHidden/>
    <w:rsid w:val="00E731EC"/>
  </w:style>
  <w:style w:type="character" w:styleId="Emphasis">
    <w:name w:val="Emphasis"/>
    <w:uiPriority w:val="20"/>
    <w:qFormat/>
    <w:rsid w:val="00BC7428"/>
    <w:rPr>
      <w:i/>
      <w:iCs/>
    </w:rPr>
  </w:style>
</w:styles>
</file>

<file path=word/webSettings.xml><?xml version="1.0" encoding="utf-8"?>
<w:webSettings xmlns:r="http://schemas.openxmlformats.org/officeDocument/2006/relationships" xmlns:w="http://schemas.openxmlformats.org/wordprocessingml/2006/main">
  <w:divs>
    <w:div w:id="652639572">
      <w:bodyDiv w:val="1"/>
      <w:marLeft w:val="0"/>
      <w:marRight w:val="0"/>
      <w:marTop w:val="0"/>
      <w:marBottom w:val="0"/>
      <w:divBdr>
        <w:top w:val="none" w:sz="0" w:space="0" w:color="auto"/>
        <w:left w:val="none" w:sz="0" w:space="0" w:color="auto"/>
        <w:bottom w:val="none" w:sz="0" w:space="0" w:color="auto"/>
        <w:right w:val="none" w:sz="0" w:space="0" w:color="auto"/>
      </w:divBdr>
    </w:div>
    <w:div w:id="105816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FuelUptoPlay60.com" TargetMode="Externa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doster@wmmb.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020BB27D55321A41A9F7971E419EAABA" ma:contentTypeVersion="34" ma:contentTypeDescription="Create a new document." ma:contentTypeScope="" ma:versionID="7592b183994002d523c8c615f3e99133">
  <xsd:schema xmlns:xsd="http://www.w3.org/2001/XMLSchema" xmlns:p="http://schemas.microsoft.com/office/2006/metadata/properties" xmlns:ns2="80ff65a3-1a6f-4e51-a8c7-7473b5a2939a" xmlns:ns3="32f4d3d1-ba89-4dd3-a5ca-af7e3817c21c" xmlns:ns4="f7ab89a3-04dd-422c-a6fc-abd2856d8c07" xmlns:ns5="ee476c4c-076d-4cb1-bc65-e973d9a3550b" targetNamespace="http://schemas.microsoft.com/office/2006/metadata/properties" ma:root="true" ma:fieldsID="fa0797f936bebc97c8f8ff22d4962cff" ns2:_="" ns3:_="" ns4:_="" ns5:_="">
    <xsd:import namespace="80ff65a3-1a6f-4e51-a8c7-7473b5a2939a"/>
    <xsd:import namespace="32f4d3d1-ba89-4dd3-a5ca-af7e3817c21c"/>
    <xsd:import namespace="f7ab89a3-04dd-422c-a6fc-abd2856d8c07"/>
    <xsd:import namespace="ee476c4c-076d-4cb1-bc65-e973d9a3550b"/>
    <xsd:element name="properties">
      <xsd:complexType>
        <xsd:sequence>
          <xsd:element name="documentManagement">
            <xsd:complexType>
              <xsd:all>
                <xsd:element ref="ns2:Description0" minOccurs="0"/>
                <xsd:element ref="ns2:Topic" minOccurs="0"/>
                <xsd:element ref="ns3:Category" minOccurs="0"/>
                <xsd:element ref="ns4:Subcategory0" minOccurs="0"/>
                <xsd:element ref="ns4:ApprovedUsage" minOccurs="0"/>
                <xsd:element ref="ns4:Owner" minOccurs="0"/>
                <xsd:element ref="ns4:PublicationDate" minOccurs="0"/>
                <xsd:element ref="ns4:ExpirationDate" minOccurs="0"/>
                <xsd:element ref="ns4:ReviewDate" minOccurs="0"/>
                <xsd:element ref="ns5:High_x0020_Resolution_x0020_Images" minOccurs="0"/>
                <xsd:element ref="ns5:Archive" minOccurs="0"/>
              </xsd:all>
            </xsd:complexType>
          </xsd:element>
        </xsd:sequence>
      </xsd:complexType>
    </xsd:element>
  </xsd:schema>
  <xsd:schema xmlns:xsd="http://www.w3.org/2001/XMLSchema" xmlns:dms="http://schemas.microsoft.com/office/2006/documentManagement/types" targetNamespace="80ff65a3-1a6f-4e51-a8c7-7473b5a2939a" elementFormDefault="qualified">
    <xsd:import namespace="http://schemas.microsoft.com/office/2006/documentManagement/types"/>
    <xsd:element name="Description0" ma:index="8" nillable="true" ma:displayName="Description" ma:default="" ma:description="Please enter a brief description of the content for this item." ma:internalName="Description0">
      <xsd:simpleType>
        <xsd:restriction base="dms:Note"/>
      </xsd:simpleType>
    </xsd:element>
    <xsd:element name="Topic" ma:index="9" nillable="true" ma:displayName="Topic" ma:description="Please select the appropriate Topic from the drop down list above. If an appropriate Topic is not listed, notify your site owner to request a new Topic be added to the approved list. This item will remain checked out to you until you complete the meta data posting." ma:format="Dropdown" ma:internalName="Topic">
      <xsd:simpleType>
        <xsd:restriction base="dms:Choice">
          <xsd:enumeration value="FUTP60 General"/>
          <xsd:enumeration value="FUTP60 Style Guide"/>
          <xsd:enumeration value="FUTP60 Marketing"/>
          <xsd:enumeration value="FUTP60 Implementation"/>
          <xsd:enumeration value="Graphics"/>
          <xsd:enumeration value="Health &amp; Nutrition Professionals"/>
          <xsd:enumeration value="Media Resources and External Messages"/>
          <xsd:enumeration value="Internal SR Communications"/>
          <xsd:enumeration value="Pilots"/>
          <xsd:enumeration value="NFL"/>
          <xsd:enumeration value="Dairy Optimization"/>
          <xsd:enumeration value="July FUTP60 Forum"/>
          <xsd:enumeration value="March FUTP60 Forum"/>
        </xsd:restriction>
      </xsd:simpleType>
    </xsd:element>
  </xsd:schema>
  <xsd:schema xmlns:xsd="http://www.w3.org/2001/XMLSchema" xmlns:dms="http://schemas.microsoft.com/office/2006/documentManagement/types" targetNamespace="32f4d3d1-ba89-4dd3-a5ca-af7e3817c21c" elementFormDefault="qualified">
    <xsd:import namespace="http://schemas.microsoft.com/office/2006/documentManagement/types"/>
    <xsd:element name="Category" ma:index="10" nillable="true" ma:displayName="Category" ma:description="Please select the appropriate Category from the drop down list above. If an appropriate Category is not listed, notify your site owner to request a new Category be added to the approved list. Do not check in this item until the meta data posting is completed." ma:format="Dropdown" ma:internalName="Category">
      <xsd:simpleType>
        <xsd:union memberTypes="dms:Text">
          <xsd:simpleType>
            <xsd:restriction base="dms:Choice">
              <xsd:enumeration value="2011 Toolkits"/>
              <xsd:enumeration value="Ads"/>
              <xsd:enumeration value="Audience Identification &amp; Messaging Focus"/>
              <xsd:enumeration value="Back to School Toolkit #1"/>
              <xsd:enumeration value="Challenges"/>
              <xsd:enumeration value="Deck"/>
              <xsd:enumeration value="Back to Football Friday"/>
              <xsd:enumeration value="Back-to-School FUTP60 Toolkit"/>
              <xsd:enumeration value="Bi-weekly emails"/>
              <xsd:enumeration value="Calls/Webinar Presentations"/>
              <xsd:enumeration value="Challenges"/>
              <xsd:enumeration value="EdTrends"/>
              <xsd:enumeration value="Educator/Adult FUTP60 Enrollment, Log In, Linking to Schools"/>
              <xsd:enumeration value="Enrollment Support"/>
              <xsd:enumeration value="Frequently Asked Questions"/>
              <xsd:enumeration value="Funding for FUTP60"/>
              <xsd:enumeration value="FUTP60 Store"/>
              <xsd:enumeration value="FUTP60 Website"/>
              <xsd:enumeration value="FUTP60.com Downloadable Documents"/>
              <xsd:enumeration value="FUTP60 Communications Guide"/>
              <xsd:enumeration value="FUTP 60 Fueling Up in the New Year Toolkit"/>
              <xsd:enumeration value="FUTP60 Overview"/>
              <xsd:enumeration value="FUTP60 Public-Private Supporters"/>
              <xsd:enumeration value="General Resources"/>
              <xsd:enumeration value="Graphics"/>
              <xsd:enumeration value="Marketing Communications"/>
              <xsd:enumeration value="Marketing Tools"/>
              <xsd:enumeration value="Materials for Producer Communication"/>
              <xsd:enumeration value="Materials for Thought Leader &amp; Health Professional Communication"/>
              <xsd:enumeration value="Meeting Follow-Up"/>
              <xsd:enumeration value="Miscellaneous"/>
              <xsd:enumeration value="NFL Resource Kit"/>
              <xsd:enumeration value="NFL Team Communication"/>
              <xsd:enumeration value="Online Professional Development Training Module"/>
              <xsd:enumeration value="Other"/>
              <xsd:enumeration value="Play of the Week"/>
              <xsd:enumeration value="Presentations/Handouts"/>
              <xsd:enumeration value="Press Releases"/>
              <xsd:enumeration value="Program Advisor Recruitment Tools"/>
              <xsd:enumeration value="Program Advisor Success Stories"/>
              <xsd:enumeration value="Program Advisor Training Camp"/>
              <xsd:enumeration value="Research &amp; Evaluation"/>
              <xsd:enumeration value="Research, Data &amp; Background"/>
              <xsd:enumeration value="Rewards"/>
              <xsd:enumeration value="Research and Evaluation"/>
              <xsd:enumeration value="School Wellness Kit Materials"/>
              <xsd:enumeration value="Send Aheads"/>
              <xsd:enumeration value="Student Ambassador"/>
              <xsd:enumeration value="Training Camp Clips (PPTS with Script)"/>
              <xsd:enumeration value="Training Tools"/>
              <xsd:enumeration value="Videos"/>
              <xsd:enumeration value="FUTP 60 “Huddle” PSA"/>
              <xsd:enumeration value="Internal Meeting Decks/Presentation Materials"/>
              <xsd:enumeration value="End User Training FUTP60 Site"/>
              <xsd:enumeration value="Youth Trends"/>
            </xsd:restriction>
          </xsd:simpleType>
        </xsd:union>
      </xsd:simpleType>
    </xsd:element>
  </xsd:schema>
  <xsd:schema xmlns:xsd="http://www.w3.org/2001/XMLSchema" xmlns:dms="http://schemas.microsoft.com/office/2006/documentManagement/types" targetNamespace="f7ab89a3-04dd-422c-a6fc-abd2856d8c07" elementFormDefault="qualified">
    <xsd:import namespace="http://schemas.microsoft.com/office/2006/documentManagement/types"/>
    <xsd:element name="Subcategory0" ma:index="11" nillable="true" ma:displayName="Subcategory" ma:description="Please select the appropriate Subcategory from the drop down list above. If an appropriate Subcategory is not listed, notify your site owner to request a new Subcategory be added to the approved list. Do not check in this item until the meta data posting is completed." ma:format="Dropdown" ma:internalName="Subcategory0">
      <xsd:simpleType>
        <xsd:union memberTypes="dms:Text">
          <xsd:simpleType>
            <xsd:restriction base="dms:Choice">
              <xsd:enumeration value="2009"/>
              <xsd:enumeration value="2010"/>
              <xsd:enumeration value="2011"/>
              <xsd:enumeration value="2010/11 Program"/>
              <xsd:enumeration value="2009/10 School Year"/>
              <xsd:enumeration value="Additional Digital Resources"/>
              <xsd:enumeration value="Advertorials"/>
              <xsd:enumeration value="Back to Football Friday"/>
              <xsd:enumeration value="Back to School Toolkit #1"/>
              <xsd:enumeration value="Back to School Toolkit #2"/>
              <xsd:enumeration value="Digital Toolkit Materials"/>
              <xsd:enumeration value="EdTrends"/>
              <xsd:enumeration value="FUTP 60 Health Education Kit (Nov. 2010)"/>
              <xsd:enumeration value="HP Child Nutrition Toolkit"/>
              <xsd:enumeration value="Kickoff Challenge Promotional Video"/>
              <xsd:enumeration value="Local Template Press Releases"/>
              <xsd:enumeration value="Materials for Schools"/>
              <xsd:enumeration value="Materials for External-Media"/>
              <xsd:enumeration value="National Press Releases"/>
              <xsd:enumeration value="Other"/>
              <xsd:enumeration value="Presentations"/>
              <xsd:enumeration value="School Materials"/>
              <xsd:enumeration value="School Partners"/>
              <xsd:enumeration value="SECTION 01: NFL Coordination &amp; Local Activation"/>
              <xsd:enumeration value="SECTION 02: The NFL"/>
              <xsd:enumeration value="SECTION 03: NFL Youth Platform"/>
              <xsd:enumeration value="SECTION 04: NFL Clubs"/>
              <xsd:enumeration value="SECTION 06: Approval Process, Sweepstakes &amp; Promotions"/>
              <xsd:enumeration value="SECTION 07: Utilizing NFL Assets"/>
              <xsd:enumeration value="SECTION 08: NFL Player Marketing"/>
              <xsd:enumeration value="SECTION 09: Team Branded Milk"/>
              <xsd:enumeration value="SECTION 10: Appendix"/>
              <xsd:enumeration value="SECTION 11: NFL Club Marketing Territories"/>
              <xsd:enumeration value="Template Press Release"/>
              <xsd:enumeration value="Youth Background"/>
              <xsd:enumeration value="Youth Centered Nutrition Activities"/>
              <xsd:enumeration value="Highlight Decks"/>
            </xsd:restriction>
          </xsd:simpleType>
        </xsd:union>
      </xsd:simpleType>
    </xsd:element>
    <xsd:element name="ApprovedUsage" ma:index="12" nillable="true" ma:displayName="Approved Usage" ma:default="Confidential" ma:description="Please select the Approved Usage for this item from the drop down list above. &quot;Confidential&quot; if this item cannot be shared outside of DMI and the State and Regional Organizations, “Share with Business Partner”, or “Share with All”. If an appropriate Usage is not listed, notify your site owner to request a new Usage description be added to the approved list. Do not check in this item until the meta data posting is completed.&#10;" ma:format="Dropdown" ma:internalName="ApprovedUsage">
      <xsd:simpleType>
        <xsd:restriction base="dms:Choice">
          <xsd:enumeration value="Confidential"/>
          <xsd:enumeration value="Share with All"/>
          <xsd:enumeration value="Share with Business Partners"/>
        </xsd:restriction>
      </xsd:simpleType>
    </xsd:element>
    <xsd:element name="Owner" ma:index="13" nillable="true" ma:displayName="Owner" ma:description="Please indicate the owner of this item. The owner will be required to approve changes to this item before they are visible to site visitors." ma:list="UserInfo"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Date" ma:index="14" nillable="true" ma:displayName="Publication Date" ma:default="[today]" ma:description="Please enter the date that this item was originally published. This date will default to the date this item was uploaded." ma:format="DateOnly" ma:internalName="PublicationDate">
      <xsd:simpleType>
        <xsd:restriction base="dms:DateTime"/>
      </xsd:simpleType>
    </xsd:element>
    <xsd:element name="ExpirationDate" ma:index="15" nillable="true" ma:displayName="Expiration Date" ma:description="This date will default to 365 days after this item was uploaded. Disposition policies will be established to move expired items to the Records Center." ma:format="DateOnly" ma:internalName="ExpirationDate">
      <xsd:simpleType>
        <xsd:restriction base="dms:DateTime"/>
      </xsd:simpleType>
    </xsd:element>
    <xsd:element name="ReviewDate" ma:index="16" nillable="true" ma:displayName="Review Date" ma:description="This date will default to 270 days after this item was uploaded. Disposition policies will be established to remind the item owner to review this item on this date." ma:format="DateOnly" ma:internalName="ReviewDate">
      <xsd:simpleType>
        <xsd:restriction base="dms:DateTime"/>
      </xsd:simpleType>
    </xsd:element>
  </xsd:schema>
  <xsd:schema xmlns:xsd="http://www.w3.org/2001/XMLSchema" xmlns:dms="http://schemas.microsoft.com/office/2006/documentManagement/types" targetNamespace="ee476c4c-076d-4cb1-bc65-e973d9a3550b" elementFormDefault="qualified">
    <xsd:import namespace="http://schemas.microsoft.com/office/2006/documentManagement/types"/>
    <xsd:element name="High_x0020_Resolution_x0020_Images" ma:index="17" nillable="true" ma:displayName="High Resolution Images" ma:description="Links to High Resolution Images on the secure storage." ma:format="Hyperlink" ma:internalName="High_x0020_Resolution_x0020_Images">
      <xsd:complexType>
        <xsd:complexContent>
          <xsd:extension base="dms:URL">
            <xsd:sequence>
              <xsd:element name="Url" type="dms:ValidUrl" minOccurs="0" nillable="true"/>
              <xsd:element name="Description" type="xsd:string" nillable="true"/>
            </xsd:sequence>
          </xsd:extension>
        </xsd:complexContent>
      </xsd:complexType>
    </xsd:element>
    <xsd:element name="Archive" ma:index="18" nillable="true" ma:displayName="Archive" ma:internalName="Archiv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Category xmlns="32f4d3d1-ba89-4dd3-a5ca-af7e3817c21c">Funding for FUTP60</Category>
    <High_x0020_Resolution_x0020_Images xmlns="ee476c4c-076d-4cb1-bc65-e973d9a3550b">
      <Url xmlns="ee476c4c-076d-4cb1-bc65-e973d9a3550b" xsi:nil="true"/>
      <Description xmlns="ee476c4c-076d-4cb1-bc65-e973d9a3550b" xsi:nil="true"/>
    </High_x0020_Resolution_x0020_Images>
    <Subcategory0 xmlns="f7ab89a3-04dd-422c-a6fc-abd2856d8c07" xsi:nil="true"/>
    <Archive xmlns="ee476c4c-076d-4cb1-bc65-e973d9a3550b" xsi:nil="true"/>
    <Topic xmlns="80ff65a3-1a6f-4e51-a8c7-7473b5a2939a">FUTP60 Implementation</Topic>
    <ExpirationDate xmlns="f7ab89a3-04dd-422c-a6fc-abd2856d8c07">2011-11-10T05:00:00+00:00</ExpirationDate>
    <ReviewDate xmlns="f7ab89a3-04dd-422c-a6fc-abd2856d8c07">2011-08-07T05:00:00+00:00</ReviewDate>
    <ApprovedUsage xmlns="f7ab89a3-04dd-422c-a6fc-abd2856d8c07">Confidential</ApprovedUsage>
    <Description0 xmlns="80ff65a3-1a6f-4e51-a8c7-7473b5a2939a">For school use, to announce funding received through FUTP60</Description0>
    <PublicationDate xmlns="f7ab89a3-04dd-422c-a6fc-abd2856d8c07">2010-11-10T05:00:00+00:00</PublicationDate>
    <Owner xmlns="f7ab89a3-04dd-422c-a6fc-abd2856d8c07">
      <UserInfo xmlns="f7ab89a3-04dd-422c-a6fc-abd2856d8c07">
        <DisplayName xmlns="f7ab89a3-04dd-422c-a6fc-abd2856d8c07"/>
        <AccountId xmlns="f7ab89a3-04dd-422c-a6fc-abd2856d8c07">361</AccountId>
        <AccountType xmlns="f7ab89a3-04dd-422c-a6fc-abd2856d8c07"/>
      </UserInfo>
    </Own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74626-8B69-4767-8AF2-30258C54156F}">
  <ds:schemaRefs>
    <ds:schemaRef ds:uri="http://schemas.microsoft.com/office/2006/metadata/longProperties"/>
  </ds:schemaRefs>
</ds:datastoreItem>
</file>

<file path=customXml/itemProps2.xml><?xml version="1.0" encoding="utf-8"?>
<ds:datastoreItem xmlns:ds="http://schemas.openxmlformats.org/officeDocument/2006/customXml" ds:itemID="{9EB7B05D-E7F8-4D1B-BB2C-57252BE46F87}">
  <ds:schemaRefs>
    <ds:schemaRef ds:uri="http://schemas.microsoft.com/office/2006/metadata/customXsn"/>
  </ds:schemaRefs>
</ds:datastoreItem>
</file>

<file path=customXml/itemProps3.xml><?xml version="1.0" encoding="utf-8"?>
<ds:datastoreItem xmlns:ds="http://schemas.openxmlformats.org/officeDocument/2006/customXml" ds:itemID="{6AA2A5A0-6389-4E7F-AFE1-AB70882CA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f65a3-1a6f-4e51-a8c7-7473b5a2939a"/>
    <ds:schemaRef ds:uri="32f4d3d1-ba89-4dd3-a5ca-af7e3817c21c"/>
    <ds:schemaRef ds:uri="f7ab89a3-04dd-422c-a6fc-abd2856d8c07"/>
    <ds:schemaRef ds:uri="ee476c4c-076d-4cb1-bc65-e973d9a3550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B1F8CBB-0405-4DD7-97C9-FB71F1516AFD}">
  <ds:schemaRefs>
    <ds:schemaRef ds:uri="http://schemas.microsoft.com/sharepoint/v3/contenttype/forms"/>
  </ds:schemaRefs>
</ds:datastoreItem>
</file>

<file path=customXml/itemProps5.xml><?xml version="1.0" encoding="utf-8"?>
<ds:datastoreItem xmlns:ds="http://schemas.openxmlformats.org/officeDocument/2006/customXml" ds:itemID="{53FB8737-BCEF-4CAF-9B16-BA3276290CBD}">
  <ds:schemaRefs>
    <ds:schemaRef ds:uri="http://schemas.microsoft.com/office/2006/metadata/properties"/>
  </ds:schemaRefs>
</ds:datastoreItem>
</file>

<file path=customXml/itemProps6.xml><?xml version="1.0" encoding="utf-8"?>
<ds:datastoreItem xmlns:ds="http://schemas.openxmlformats.org/officeDocument/2006/customXml" ds:itemID="{65246DDE-93AF-4D6E-9319-8E5AD6DAC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407</Words>
  <Characters>2321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Press Release Template for Funded Schools - 11_5_2010</vt:lpstr>
    </vt:vector>
  </TitlesOfParts>
  <Company/>
  <LinksUpToDate>false</LinksUpToDate>
  <CharactersWithSpaces>2723</CharactersWithSpaces>
  <SharedDoc>false</SharedDoc>
  <HLinks>
    <vt:vector size="12" baseType="variant">
      <vt:variant>
        <vt:i4>6291581</vt:i4>
      </vt:variant>
      <vt:variant>
        <vt:i4>3</vt:i4>
      </vt:variant>
      <vt:variant>
        <vt:i4>0</vt:i4>
      </vt:variant>
      <vt:variant>
        <vt:i4>5</vt:i4>
      </vt:variant>
      <vt:variant>
        <vt:lpwstr>http://www.fueluptoplay60.com/</vt:lpwstr>
      </vt:variant>
      <vt:variant>
        <vt:lpwstr/>
      </vt:variant>
      <vt:variant>
        <vt:i4>2490392</vt:i4>
      </vt:variant>
      <vt:variant>
        <vt:i4>0</vt:i4>
      </vt:variant>
      <vt:variant>
        <vt:i4>0</vt:i4>
      </vt:variant>
      <vt:variant>
        <vt:i4>5</vt:i4>
      </vt:variant>
      <vt:variant>
        <vt:lpwstr>mailto:kdoster@wmmb.org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Template for Funded Schools - 11_5_2010</dc:title>
  <dc:subject/>
  <dc:creator>Kimberly</dc:creator>
  <cp:keywords/>
  <cp:lastModifiedBy>Amber Thompson</cp:lastModifiedBy>
  <cp:revision>2</cp:revision>
  <cp:lastPrinted>2010-09-21T13:51:00Z</cp:lastPrinted>
  <dcterms:created xsi:type="dcterms:W3CDTF">2012-10-11T14:04:00Z</dcterms:created>
  <dcterms:modified xsi:type="dcterms:W3CDTF">2012-10-11T14:04:00Z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Owner">
    <vt:lpwstr>Sandbach, Nancy</vt:lpwstr>
  </property>
</Properties>
</file>